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08f1" w14:textId="2900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61/16-VI "О бюджете Северного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69/14-VI. Зарегистрировано Департаментом юстиции Восточно-Казахстанской области 9 июля 2020 года № 7304. Утратило силу - решением маслихата района Алтай Восточно-Казахстанской области от 25 декабря 2020 года № 77/11-VI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решением маслихата района Алтай от 11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67/2-VI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Алтай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60/2-VI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района Алтай на 2020-2022 годы" (зарегистрировано в Реестре государственной регистрации нормативных правовых актов за № 7219),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Алтай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61/16-VI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Северного сельского округа на 2020-2022 годы" (зарегистрировано в Реестре государственной регистрации нормативных правовых актов за № 6520,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Северного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27985,3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25375,0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27985,3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2-1,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Северного сельского округа на 2020 год объем трансфертов из районного бюджета в сумме 8200,0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69/14-VI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61/16-VI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