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1cd5" w14:textId="10a1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61/6-VI "О бюджете поселка Октябрьский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69/4-VI. Зарегистрировано Департаментом юстиции Восточно-Казахстанской области 9 июля 2020 года № 7316. Утратило силу решением маслихата района Алтай Восточно-Казахстанской области от 25 декабря 2020 года № 77/7-VI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решением маслихата района Алтай Восточно - 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решением маслихата района Алтай от 11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Алтай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района Алтай на 2020-2022 годы" (зарегистрировано в Реестре государственной регистрации нормативных правовых актов за № 7219),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Октябрьский на 2020-2022 годы" (зарегистрировано в Реестре государственной регистрации нормативных правовых актов за № 6522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24429,0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10731,0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82,0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13616,0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24692,4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263,4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263,4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2-1,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поселка Октябрьский на 2020 год объем трансфертов из районного бюджета в сумме 5567,0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2020 года № 69/4-VI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от 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61/6-VI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