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1121" w14:textId="d811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61/12-VI "О бюджете Никольского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73/7-VI. Зарегистрировано Департаментом юстиции Восточно-Казахстанской области 10 декабря 2020 года № 7948. Утратило силу решением маслихата района Алтай Восточно-Казахстанской области от 25 декабря 2020 года № 77/5-VI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61/12-VI "О бюджете Никольского сельского округа на 2020-2022 годы" (зарегистрировано в Реестре государственной регистрации нормативных правовых актов за 6521,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Никольского сельского округа на 2020 год объем трансфертов из районного бюджета в сумме 3300,0 тысяч тенге.";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Никольского сельского округа на 2020 год объем трансфертов из областного бюджета в сумме 3000,0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