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e3fd" w14:textId="71ce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Солдатовского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46/432-VI. Зарегистрировано Департаментом юстиции Восточно-Казахстанской области 31 декабря 2020 года № 8287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Солдатовского сельского округа 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12/127-VII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субвенций передаваемой из районного бюджета, в бюджете Солдатовского сельского округа на 2021 год в сумме 16 237,0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12/127-VII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