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0fc3" w14:textId="c19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8 апреля 2020 года № 48/3-VI. Зарегистрировано Департаментом юстиции Восточно-Казахстанской области 15 апреля 2020 года № 6903. Утратило силу решением Курчумского районного маслихата Восточно-Казахстанской области от 11 августа 2020 года № 52/7-VI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июня 2018 года № 23/3-VI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5-14-168, опубликовано в Эталонном контрольном банке нормативных правовых актов Республики Казахстан в электронном виде 16 июля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Лицам, с заболеванием, представляющих опасность для окружающих с диагнозом "туберкулез" социальная помощь оказывается ежемесячно без учета доходов в размере 6 месячных расчетных показателей за фактические дни полученного амбулаторного лечения и больным детям с диагнозом "вирус иммунодефицита человека" (ВИЧ), социальная помощь оказывается ежемесячно без учета доходов в размере 2-х кратной величины прожиточного минимума по спискам утвержденным Курчумской районной больницей.";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граждан: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 - участникам боевых действий на территории других государств: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- 33,400 месячных расчетных показателей;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- 33,400 месячных расчетных показателей;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- 33,400 месячных расчетных показателей;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- 5 месячных расчетных показателей;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- 5 месячных расчетных показателей;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- 33,400 месячных расчетных показателей;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- 33,400 месячных расчетных показателей;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- 33,400 месячных расчетных показателей;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- 23,857 месячных расчетных показателей: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приравненных по льготам и гарантиям к участникам Великой Отечественной войны: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- 33,400 месячных расчетных показателей.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- 215,983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- 35,998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- 35,998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- 15,299 месячных расчетных показателей;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пострадавшие от политических репрессий - 4,5 месячных расчетных показателей.".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