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db69" w14:textId="3e4d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44-14 "О бюджете Тассайского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17 апреля 2020 года № 46-14. Зарегистрировано Департаментом юстиции Восточно-Казахстанской области 27 апреля 2020 года № 7014. Утратило силу - решением Кокпектинского районного маслихата Восточно-Казахстанской области от 29 декабря 2020 года № 56-14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 Кокпектинского районного маслихата Восточно-Казахстанской области от 29.12.2020 № 56-14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2020 года № 45-6/1 "О внесении изменений в решение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6840), Кокпектинский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44-14 "О бюджете Тассайского сельского округа на 2020-2022 годы" (зарегистрировано в Реестре государственной регистрации нормативных правовых актов за № 6556, опубликовано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Тассайского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36 506,2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31 802,0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36 506,2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46-14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