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2dd" w14:textId="dbf5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44-13 "О бюджете Сарыбельского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51-5/11. Зарегистрировано Департаментом юстиции Восточно-Казахстанской области 16 октября 2020 года № 7664. Утратило силу - решением Кокпектинского районного маслихата Восточно-Казахстанской области от 29 декабря 2020 года № 56-13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44-13 "О бюджете Сарыбельского сельского округа на 2020-2022 годы" (зарегистрировано в Реестре государственной регистрации нормативных правовых актов за № 6538,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25 049,4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894,4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22 305,0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25 049,4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