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368" w14:textId="5778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Теректинского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56-15. Зарегистрировано Департаментом юстиции Восточно-Казахстанской области 31 декабря 2020 года № 8223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Теректинского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39 874,5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56-15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6553,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46-15 "О внесении изменений в решение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7015,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51-5/13 "О внесении изменений в решение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7666,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2020 года № 54-5 "О внесении изменений в решение Кокпектинского районного маслихата от 6 января 2020 года № 44-15 "О бюджете Теректинского сельского округа на 2020-2022 годы" (зарегистрировано в Реестре государственной регистрации нормативных правовых актов за № 8022,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