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a3c8" w14:textId="c02a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Миролюбовского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2020 года № 56-10. Зарегистрировано Департаментом юстиции Восточно-Казахстанской области 31 декабря 2020 года № 8234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8067), Кокпектинский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Миролюбовского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37 682,8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36 182,8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38 019,1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336,3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336,3 тысяч тенге.2. Учесть в бюджете сельского округа на 2021 год целевые текущие трансферты из областного бюджета в размере 9 500,0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2021 год.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(тысяч 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приобретение блочно-модульной станции в селе Раздольное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44-10 "О бюджете Миролюбовского сельского округа на 2020-2022 годы" (зарегистрировано в Реестре государственной регистрации нормативных правовых актов за № 6548, опубликовано в Эталонном контрольном банке нормативных правовых актов Республики Казахстан в электронном виде 17 января 2020 года).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17 апреля 2020 года № 46-10 "О внесении изменений в решение Кокпектинского районного маслихата от 6 января 2020 года № 44-10 "О бюджете Миролюбовского сельского округа на 2020-2022 годы" (зарегистрировано в Реестре государственной регистрации нормативных правовых актов за № 7010, опубликовано в Эталонном контрольном банке нормативных правовых актов Республики Казахстан в электронном виде 4 мая 2020 года).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7 октября 2020 года № 51-5/8 "О внесении изменений в решение Кокпектинского районного маслихата от 6 января 2020 года № 44-10 "О бюджете Миролюбовского сельского округа на 2020-2022 годы" (зарегистрировано в Реестре государственной регистрации нормативных правовых актов за № 7661, опубликовано в Эталонном контрольном банке нормативных правовых актов Республики Казахстан в электронном виде 19 октября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