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ced7" w14:textId="97dc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от 13 января 2020 года № 51-7 "О бюджете Кабанбайского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7 апреля 2020 года № 53-7. Зарегистрировано Департаментом юстиции Восточно-Казахстанской области 17 апреля 2020 года № 6935. Утратило силу - решением Тарбагатайского районного маслихата Восточно-Казахстанской области от 30 декабря 2020 года № 67-7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Тарбагатайского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67-7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27 марта 2020 года № 52-6 "О внесении изменений в решение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6849) Тарбагатайский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Кабанбайского сельского округа Тарбагатайского района на 2020-2022 годы" от 13 января 2020 года № 51-7 (зарегистрировано в Реестре государственной регистрации нормативных правовых актов за номером 6662, опубликовано в Эталонном контрольном банке нормативных прововых актов Республики Казахстан в электронном виде 30 января 2020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Кабанбайского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30 797,0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5 384,0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167,0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25 246,0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31 624,8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- 827,8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827,8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827,8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Кабанбайского сельского округа Тарбагатайского района на 2020 год предусмотрены целевые текущие трансферты из районного бюджета в сумме – 8 902,0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следущего содержания: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827,8 тысяч тенге распределить согласно приложению 5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данное решение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53-7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51-7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799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