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d8db" w14:textId="c3fd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51-18 "О бюджете Ыргызбайского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7 апреля 2020 года № 53-18. Зарегистрировано Департаментом юстиции Восточно-Казахстанской области 17 апреля 2020 года № 6936. Утратило силу - решением Тарбагатайского районного маслихата Восточно-Казахстанской области от 30 декабря 2020 года № 67-18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67-18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марта 2020 года № 52-6 "О внесении изменений в решение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6849)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Ыргызбайского сельского округа Тарбагатайского района на 2020-2022 годы" от 13 января 2020 года № 51-18 (зарегистрировано в Реестре государственной регистрации нормативных правовых актов за номером 6660, опубликовано в Эталонном контрольном банке нормативных прововых актов Республики Казахстан в электронном виде 29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Ыргызбайского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33 043,0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30 073,0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33 043,0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Ыргызбайского сельского округа Тарбагатайского района на 2020 год предусмотрены целевые текущие трансферты из районного бюджета в сумме – 9 902,0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53-18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