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7702" w14:textId="fb97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51-12 "О бюджете Кумкольского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июля 2020 года № 58-4. Зарегистрировано Департаментом юстиции Восточно-Казахстанской области 23 июля 2020 года № 7395. Утратило силу - решением Тарбагатайского районного маслихата Восточно-Казахстанской области от 30 декабря 2020 года № 67-12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июня 2020 года № 57-6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7268)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51-12 "О бюджете Кумкольского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6668,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36 090,5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31 855,5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36 458,7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- 368,2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Кумкольского сельского округа Тарбагатайского района на 2020 год предусмотрены целевые текущие трансферты из районного бюджета в сумме – 10 515,5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