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7702" w14:textId="fb97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13 января 2020 года № 51-12 "О бюджете Кумкольского сельского округа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10 июля 2020 года № 58-4. Зарегистрировано Департаментом юстиции Восточно-Казахстанской области 23 июля 2020 года № 7395. Утратило силу - решением Тарбагатайского районного маслихата Восточно-Казахстанской области от 30 декабря 2020 года № 67-12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30.12.2020 № 67-12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июня 2020 года № 57-6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7268)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13 января 2020 года № 51-12 "О бюджете Кумкольского сельского округа Тарбагатайского района на 2020-2022 годы" (зарегистрировано в Реестре государственной регистрации нормативных правовых актов за номером 6668, опубликовано в Эталонном контрольном банке нормативных прововых актов Республики Казахстан в электронном виде 18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Кумкольского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36 090,5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4 235,0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31 855,5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36 458,7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- 368,2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368,2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368,2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Кумкольского сельского округа Тарбагатайского района на 2020 год предусмотрены целевые текущие трансферты из районного бюджета в сумме – 10 515,5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КУНАФИЯНОВ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36 458,7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26 306,7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26 306,7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26 306,7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26 156,7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