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215c" w14:textId="db52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51-4 "О бюджете Екпинского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63-4. Зарегистрировано Департаментом юстиции Восточно-Казахстанской области 11 ноября 2020 года № 7793. Утратило силу - решением Тарбагатайского районного маслихата Восточно-Казахстанской области от 30 декабря 2020 года № 67-4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Екпинского сельского округа Тарбагатайского района на 2020-2022 годы" от 13 января 2020 года № 51-4 (зарегистрировано в Реестре государственной регистрации нормативных правовых актов за номером 6675,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26 977,5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23 839,5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26 977,5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Екпинского сельского округа Тарбагатайского района на 2020 год предусмотрены целевые текущие трансферты из районного бюджета в сумме – 4 974,5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63-4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