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fb76" w14:textId="99ef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51-11 "О бюджете Куйганского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63-11. Зарегистрировано Департаментом юстиции Восточно-Казахстанской области 11 ноября 2020 года № 7800. Утратило силу - решением Тарбагатайского районного маслихата Восточно-Казахстанской области от 30 декабря 2020 года № 67-11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Куйганского сельского округа Тарбагатайского района на 2020-2022 годы" от 13 января 2020 года № 51-11 (зарегистрировано в Реестре государственной регистрации нормативных правовых актов за номером 6667,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26 705,0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Куйганского сельского округа Тарбагатайского района на 2020 год предусмотрены целевые текущие трансферты из районного бюджета в сумме – 5 462,0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