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a282" w14:textId="c18a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51-2 "О бюджете Акжарского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декабря 2020 года № 65-2. Зарегистрировано Департаментом юстиции Восточно-Казахстанской области 7 декабря 2020 года № 7922. Утратило силу - решением Тарбагатайского районного маслихата Восточно-Казахстанской области от 30 декабря 2020 года № 67-2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67-2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ноября 2020 года № 64-2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7888)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2020-2022 годы" от 13 января 2020 года № 51-2 (зарегистрировано в Реестре государственной регистрации нормативных правовых актов за номером 6639, опубликовано в Эталонном контрольном банке нормативных прововых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60 184,0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20 512,0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39 553,0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66 122,6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- 5 938,6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5 938,6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5 938,6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Акжарского сельского округа Тарбагатайского района на 2020 год предусмотрены целевые текущие трансферты из районного бюджета в сумме – 17 654,0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66 122,6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