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f441" w14:textId="6fcf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Екпинского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67-4. Зарегистрировано Департаментом юстиции Восточно-Казахстанской области 31 декабря 2020 года № 8293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Екпинского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-1 635,2 тысяч тенге;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1 635,2 тысяч тенге;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Екпинского сельского округа Тарбагатайского района на 2021 год установлен объем субвенции, передаваемый из районного бюджета в сумме 16 837,0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Екпинского сельского округа Тарбагатайского района на 2021 год предусмотрены целевые текущие трансферты из районного бюджета в сумме – 11 116,0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Используемые остатки бюджетных средств 1 635,2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3-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6/11-VII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67-4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67-4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51-4 "О бюджете Екпинского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6675, опубликовано в Эталонном контрольном банке нормативных правовых актов Республики Казахстан в электронном виде 28 января 2020 года);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53-4 "О внесении изменений в решение Тарбагатайского районного маслихата от 13 января 2020 года № 51-4 "О бюджете Екпинского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6944,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58-9 "О внесении изменений в решение Тарбагатайского районного маслихата от 13 января 2020 года № 51-4 "О бюджете Екпинского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7405,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63-4 "О внесении изменений в решение Тарбагатайского районного маслихата от 13 января 2020 года № 51-4 "О бюджете Екпинского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7793,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