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2964" w14:textId="b902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гинсуского сельского округа Уланского района Восточно-Казахстанской области от 19 октября 2020 года № 2. Зарегистрировано Департаментом юстиции Восточно-Казахстанской области 28 октября 2020 года № 7721. Утратило силу решением акима Егинсуского сельского округа Уланского района Восточно-Казахстанской области от 22 декабря 2020 года № 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гинсуского сельского округа Уланского района Восточ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редставлением руководителя государственного учреждения "Уланская районная территориальная инспекция комитета ветеринарного контроля и надзора Министерства сельского хозяйства Республики Казахстан" от 23 сентября 2020 года № 01-26/465, аким Егинсу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крупно-рогатый скот, в связи со вспышкой заболевания эмфизематозного карбункула крупного рогатого скота на пастбищах "Белбастау" крестьянского хозяйства "Берик" Егинсуского сельского округа Улан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Егинсу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ла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Ула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к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