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d8ec" w14:textId="b17d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№ 48-556/VI от 10 января 2020 года "О бюджете Келдимуратовского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55-697/VI. Зарегистрировано Департаментом юстиции Восточно-Казахстанской области 19 октября 2020 года № 7685. Утратило силу - решением Урджарского районного маслихата Восточно-Казахстанской области от 29 декабря 2020 года № 57-765/VI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 54-675/VI "О внесении изменений в решение Урджарского районного маслихата от 24 декабря 2019 года № 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48-556/VI "О бюджете Келдимуратовского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6573,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 февраля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Келдимуратовского сельского округа Урджарского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56 284,0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55-697/VI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48-556/VI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