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7a0b" w14:textId="fc77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55-714/VI. Зарегистрировано Департаментом юстиции Восточно-Казахстанской области 26 октября 2020 года № 7714.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информационно-правовой системе "Әділет" от 3 июня 2014 года, в газете "Пульс времени/Уақыт тынысы" от 6 июня 2014 года) следующие изменения и дополнение: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6 мая 2020 года №322-VI"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№ 114-IV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апреля 2005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 также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типовой порядок оказания социальной помощи, установления размеров и определения перечня отдельных категорий нуждающихся граждан.";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Для целей настоящих Правил под социальной помощью понимается помощь, предоставляемая местным исполнительным органом Урджарского района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