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1673" w14:textId="14d1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13 декабря 2019 года № 32-1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26 июня 2020 года № 36-2. Зарегистрировано Департаментом юстиции Западно-Казахстанской области 30 июня 2020 года № 6286. Утратило силу решением Западно-Казахстанского областного маслихата от 19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19.03.2021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 32-1 "Об областном бюджете на 2020-2022 годы" (зарегистрированное в Реестре государственной регистрации нормативных правовых актов № 5896, опубликованное 20 декабря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189 567 389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38 398 044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376 791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2 638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150 789 916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190 324 241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43 474 945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50 310 450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6 835 505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500 000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-44 731 797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- 44 731 797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46 439 828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6 866 752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5 158 721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областном бюджете на 2020 год поступление целевых трансфертов и кредитов из республиканского бюджета в общей сумме 82 295 202 тысячи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шестьдесят семь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платежей населения по оплате коммунальных услуг в режиме чрезвычайного положения в Республике Казахстан – 1 528 500 тысяч тенге";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областном бюджете на 2020 год поступления сумм погашения бюджетных кредитов в сумме 6 835 505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областном бюджете на 2020 год поступления от выпуска государственных ценных бумаг, выпускаемых местным исполнительным органом области для обращения на внутреннем рынке в рамках реализации государственных и правительственных программ в сумме 38 620 000 тысяч тенге, в том числе для финансирования мер в рамках Дорожной карты занятости 25 620 000 тысяч тенге, для финансирования строительства жилья в сумме 13 000 000 тысяч тенге.";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"Бурлинский – 15,5%; город Уральск – 71,7%; Акжаикский, Бокейординский, Жангалинский, Жанибекский, Бәйтерек, Казталовский, Каратобинский, Сырымский, Таскалинский, Теректинский и Чингирлауский – 100%.";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2020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10 186 920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4 209 857 тысяч тенге – целевые текущие трансферты;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5 977 063 тысячи тенге – целевые трансферты на развитие.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2020 год погашение займов в сумме 6 866 752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2020 год в размере 1 114 500 тысяч тенге.".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32-1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79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189 567 389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38 398 044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12 552 633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12 552 633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23 574 062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23 574 062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2 271 349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2 051 975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150 789 916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148 828 627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148 828 627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190 324 241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2 417 531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1 843 767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1 616 922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1 510 143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5 955 954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5 562 271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36 040 753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7 685 520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3 404 439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1 553 987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1 470 960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2 760 356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2 645 811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1 520 725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8 084 502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7 616 460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7 616 460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1 095 468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16 195 467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4 437 284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1 486 597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11 381 401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2 906 965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2 563 066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7 583 099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7 367 779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5 182 650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5 152 791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2 183 550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6 630 371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3 036 210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3 026 610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2 115 479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2 115 479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1 875 519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1 875 519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16 461 728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14 328 870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13 121 759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1 207 111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15 225 309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15 225 309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15 181 814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15 020 891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20 212 253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7 241 019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7 241 019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6 622 022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12 971 234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12 971 234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10 401 882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2 225 675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6 966 109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4 955 880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3 692 575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3 094 398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2 010 229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56 203 560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56 203 560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56 203 560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47 914 192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3 673 749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3 187 615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43 474 945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50 310 450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22 709 180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22 709 180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10 697 626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10 697 626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7 972 456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7 972 456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3 294 632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3 294 632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20 974 557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20 974 557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19 781 442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19 781 442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1 193 115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6 835 505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-44 731 797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44 731 797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46 439 828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46 439 828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6 866 752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6 866 752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6 866 752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1 846 871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