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8d83" w14:textId="4e18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местного знака отличия и почетного звания, их описания и размеров выплат единовременного вознаграждения педагогам организаций образования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августа 2020 года № 199. Зарегистрировано Департаментом юстиции Западно-Казахстанской области 4 сентября 2020 года № 6351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июля 2007 года "Об 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присвоения местного знака отличия и почетного звания, их описания и размеров выплат единовременного вознаграждения педагогам организаций образования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(Мынбаева А.А.) в установленном законодательством порядке принять необходимые меры, вытекающие из этого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области Егизбаева С.Р.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августа 2020 года № 199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присвоения местного знака отличия и почетного звания, их описания и размеров выплат единовременного вознаграждения педагогам организаций образования Западно-Казахстанской области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присвоения местного знака отличия и почетного звания, их описания и размеров выплат единовременного вознаграждения педагогам организаций образования Западно-Казахстанской области (далее – Правила) разработаны в соответствии с подпунктом 25) </w:t>
      </w:r>
      <w:r>
        <w:rPr>
          <w:rFonts w:ascii="Times New Roman"/>
          <w:b w:val="false"/>
          <w:i w:val="false"/>
          <w:color w:val="000000"/>
          <w:sz w:val="28"/>
        </w:rPr>
        <w:t>пункта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6 Закона Республики Казахстан от 27 июля 2007 года "Об 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9 Закона Республики Казахстан от 27 декабря 2019 года "О статусе педагога".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Местный знак отличия и почетное звание присваиваются педагогам организаций образования Западно-Казахстанской области (далее – педагог) независимо от форм собственности и ведомственной подчиненности, имеющим педагогический стаж не менее 15 (пятнадцати) лет, высокие достижения в педагогической деятельности, за добросовестный труд и образцовое исполнение своих профессиональных обязанностей.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Достижения в профессиональной деятельности педагогов оцениваются по следующим показателям: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наличие авторских (партнерских) работ, разработка учебно-методических комплексов, учебников и учебно-дидактических материалов, получивших одобрение на областных или республиканских экспертных советах;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подготовка победителей, призеров дневных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мастерства, первенства профессионального мастерства "WorldSkills" и спортивных соревнований в соответствии с перечнем, утвержденным уполномоченным органом в области образования;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победители и призеры очных профессиональных конкурсов, педагогических олимпиад областного, республиканского, международного уровня или лица, являющиеся участниками профессиональных мероприятий международного уровня;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наличие педагогического опыта на республиканском или международном уровне.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За вклад в развитие системы образования Западно-Казахстанской области педагогу присваивается местный знак отличия – нагрудной знак "Батыс Қазақстан облысының білім беру саласына қосқан үлесі үшін" (далее – нагрудной знак), согласно описанию,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Одновременно с вручением нагрудного знака выдается соответствующее удостоверение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акимом Западно-Казахстанской области или лицом, исполняющим обязанности акима Западно-Казахстанской области.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2. Порядок присвоения нагрудного знака и почетного звания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Представления к присвоению нагрудного знака и почетного звания направляются в государственное учреждение "Управление образования Западно-Казахстанской области" (далее – Управление) руководителями отделов образования районов, городов и подведомственных организации образования (далее – организация образования) не позднее, чем за 2 месяца до празднования профессионального праздника "День учителя". Представления к присвоению нагрудного знака и почетного звания педагогам оформляются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Административный отдел Управления вносит предложения по рассмотрению комиссией (далее – Комиссия) поступивших представлений о присвоении нагрудного знака и почетного звания педагогам.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представлении прилагаются документы и материалы (в форме портфолио), подтверждающие личные профессиональные достижения педагога за последние 3 (три) года и достижения обучающихся (воспитанников, студентов).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рассмотрения предложений по присвоению нагрудного знака и почетного звания, распоряжением акима Западно-Казахстанской области создается Комиссия.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состав комиссии входят представители местных исполнительных и представительных органов, финансируемых из местного бюджета, областного общественного совета, а также деятели науки в области педагогики, психологии и методики, победители республиканских конкурсов "Лучший педагог", учителя-ветераны, педагоги-новаторы, методисты и представители общественных организаций.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Решение о присвоений нагрудного знака и почетного звания принимается Комиссией по результатам открытого голосования и оформляется протоколом, один раз в год к профессиональному празднику "День учителя".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присвоении нагрудного знака и почетного звания педагогу, принимается большинством голосов, открытым голосованием. При равенстве голосов, голос председателя Комиссии является решающим.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Вручение нагрудных знаков и почетных званий педагогам, а также удостоверений к ним, производится в торжественной обстановке акимом Западно-Казахстанской области или его заместителями.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Нагрудной знак и почетное звания предоставляется 1 (одному) кандидату.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3. Размеры выплат единовременного вознаграждения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Педагог, удостоенный нагрудного знака и почетного звания, получает единовременную выплату вознаграждения в размере не менее 300-кратного месячного расчетного показателя, установленного законом о республиканском бюджете и действующего на 1 января соответствующего года.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4. Заключительные положения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Не допускается присвоение нагрудного знака повторно.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случае утери, порчи, дубликаты нагрудного знака и документы к нему могут быть выданы по заявлению лица и копии удостоверения личности.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Кандидатуры педагогов-победителей республиканского конкурса "Лучший педагог", получивших материальное поощрение в течение 5 (пяти) лет к рассмотрению на присуждение нагрудного знака не допускаются.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знака отличия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почетного звания, их описания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размеров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педагогам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"Батыс Қазақстан облысының білім беру саласына қосқан үлесі үшін"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Нагрудной знак представляет собой окружность диаметром 30 миллиметров и толщиной 2 миллиметра, прикрепленный кольцом к планке размером 25х15 миллиметров обрамленной голубой муаровой лентой.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нагрудного знака изображена открытая книга, символизирующая талант и мудрость, знания и культуру педагога.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 книгой изображено солнце с лучами в виде зерен. Солнце - символизирует свет и источник жизни, а лучи – олицетворяют благополучие.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слева направо по окружности расположена надпись "Батыс Қазақстан облысының білім беру саласына қосқан үлесі үшін".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изображен порядковый номер нагрудного знака. Нагрудный знак изготовляется из металла золотистого цвета. Нагрудный знак при помощи булавки с визорным замком крепится к одежде.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68072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знака отличия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почетного звания, их описания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размеров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педагогам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удостоверения к нагрудному знаку </w:t>
      </w:r>
      <w:r>
        <w:br/>
      </w:r>
      <w:r>
        <w:rPr>
          <w:rFonts w:ascii="Times New Roman"/>
          <w:b/>
          <w:i w:val="false"/>
          <w:color w:val="000000"/>
        </w:rPr>
        <w:t xml:space="preserve">"Батыс Қазақстан облысының білім беру саласына қосқан үлесі үшін"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5"/>
        <w:gridCol w:w="6545"/>
      </w:tblGrid>
      <w:tr>
        <w:trPr>
          <w:trHeight w:val="30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КУӘЛІК № 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Осы куәлік 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(тегі, аты, әкесінің аты) (болған жағдайда)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"Батыс Қазақстан облысының білім беру саласына қосқан үлесі үшін" төсбелгісімен марапатталғандығы туралы берілді.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 облысының әкімі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нөмірі № 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УДОСТОВЕРЕНИЕ№ 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Настоящее удостоверение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имя, отчество) 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выдано в том, что он(а) награжден(а) нагрудным знаком "Батыс Қазақстан облысының білім беру саласына қосқан үлесі үшін".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Западно-Казахстанской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Регистрационный номер № _____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знака отличия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почетного звания, их описания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размеров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педагогам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8"/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к присвоению нагрудного знака и почетного звания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0674"/>
        <w:gridCol w:w="175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число, месяц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данной организации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(какое учебное заведение, факультет, в каком году окончил)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удостоверения личности (номер, когда и кем выдан, индивидуальный идентификационный номер)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(домашний, мобильный)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профессиональные достижения кандидата, представляемого к награждению, и достижения обучающихся (воспитанников, студентов), документы и материалы за последние три года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Кандидатура рекомендована по месту работы (протокол № __ от "__" _______20__ года)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к награде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_____ листах.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образовании _______________________________________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организации образования _______________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 20___ года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