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31bc" w14:textId="8a53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в городе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14 августа 2020 года № 49-2. Зарегистрировано Департаментом юстиции Западно-Казахстанской области 14 августа 2020 года № 6341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специализированные места для организации и проведения мирных собраний в городе Уральск, нормы их предельной заполняемости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Определить порядок использования специализированных мест для организации и проведения мирных собраний в городе Уральск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Определить требования к материально-техническому и организационному обеспечению специализированных мест для организации и проведения мирных собраний в городе Уральск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Определить границы прилегающих территорий, в которых запрещено проведение пикетирования в городе Уральск,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Уральского городского маслихата (С.Давлетов) обеспечить государственную регистрацию данного решения в органах юстиции.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2020 года № 49-2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городе Уральск и нормы их предельной заполняемости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специализированные места для организации и проведения мирных собраний и нормы их предельной заполняемости: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на Набережной реки Урал - улица Е.ПугачҰва, норма предельной заполняемости – не более 2500 человек;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сквер нефтяников и геологов - улица С.Даумова, норма предельной заполняемости – не более 500 человек;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сквер за площадью "Славные дочери казахского народа" - по проспекту Н.Назарбаева, норма предельной заполняемости – не более 1500 человек.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 следования для организации и проведения мирных собраний в форме шествий и демонстраций в городе Уральск: от улицы Е.ПугачҰва вдоль улицы Исатай - Махамбета до пересечения с улицей Сарайшык, норма предельной заполняемости – не более 2500 человек.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2020 года № 49-2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 в городе Уральск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Мирные собрания проводятся в специализированных местах для организации и проведения мирных собраний. Запрещается проведение мирных собраний в иных местах, за исключением пикетирования.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2-х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Организатор мирных собраний по требованию представителя местного исполнительного органа, сотрудников правоохранительных органов приостанавливает или прекращает мирные собрания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 – Закон), с информированием участников мирных собраний о необходимости исполнения такого требования.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2020 года № 49-2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к материально – техническому и организационному обеспечению специализированных мест для организации и проведения мирных собраний в городе Уральск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Запрещается финансирование организации и проведения мирных собраний: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физическими лицами и (или) юридическими лицами, включенными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лицом, деятельность которого приостановлена или запрещена в установленном законом Республики Казахстан порядке;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иностранцами, лицами без гражданства и иностранными юридическими лицами.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Запрещается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2020 года № 49-2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по городу Уральск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границы проведения пикетирования на расстоянии не менее 300 метров от прилегающих территорий следующих объектов в городе Уральск: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резиденциям Президента Республики Казахстан, Первого Президента Республики Казахстан – Елбасы;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