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f750" w14:textId="947f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31 декабря 2019 года № 40-1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31 марта 2020 года № 44-3. Зарегистрировано Департаментом юстиции Западно-Казахстанской области 1 апреля 2020 года № 6111.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31 декабря 2019 года № 40-1 "О районном бюджете на 2020-2022 годы" (зарегистрированное в Реестре государственной регистрации нормативных правовых актов № 5927, опубликованное 6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11 867 147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1 325 844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9 169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9 513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10 522 621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12 159 798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251 030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318 120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67 090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- 543 681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543 681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318 120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67 090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292 651 тысяча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(Ашабаев А.) обеспечить государственную регистрацию данного решения в органах юстиции.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Акжаикского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от 31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 40-1 маслихата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8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11 867 147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1 325 844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10 522 621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10 522 621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394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12 159 798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6 141 831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5 820 534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5 687 624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5 359 371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318 120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-543 681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318 120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292 651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