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bfe2" w14:textId="173b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Акжаикского района от 10 сентября 2014 года № 391 "Об определении мест для размещения агитационных печатных материалов"</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28 декабря 2020 года № 291. Зарегистрировано Департаментом юстиции Западно-Казахстанской области 30 декабря 2020 года № 6731</w:t>
      </w:r>
    </w:p>
    <w:p>
      <w:pPr>
        <w:spacing w:after="0"/>
        <w:ind w:left="0"/>
        <w:jc w:val="both"/>
      </w:pPr>
      <w:bookmarkStart w:name="z3" w:id="0"/>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Акжаикского района от 10 сентября 2014 года №391 "Об определении мест для размещения агитационных печатных материалов" (зарегистрированное в Реестре государственной регистрации нормативных правовых актов за №3635, опубликованное 25 сентября 2014 года в газете "Жайық таңы")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Руководителю аппарата акима Акжаикского района обеспечить государственную регистрацию данного постановления в органах юстиции.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Акжаикского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Акжаикского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Председатель Акжаикской районной </w:t>
      </w:r>
      <w:r>
        <w:br/>
      </w:r>
      <w:r>
        <w:rPr>
          <w:rFonts w:ascii="Times New Roman"/>
          <w:b w:val="false"/>
          <w:i w:val="false"/>
          <w:color w:val="000000"/>
          <w:sz w:val="28"/>
        </w:rPr>
        <w:t>избирательной комиссии</w:t>
      </w:r>
      <w:r>
        <w:br/>
      </w:r>
      <w:r>
        <w:rPr>
          <w:rFonts w:ascii="Times New Roman"/>
          <w:b w:val="false"/>
          <w:i w:val="false"/>
          <w:color w:val="000000"/>
          <w:sz w:val="28"/>
        </w:rPr>
        <w:t xml:space="preserve">_________ С.Аймукашев </w:t>
      </w:r>
      <w:r>
        <w:br/>
      </w:r>
      <w:r>
        <w:rPr>
          <w:rFonts w:ascii="Times New Roman"/>
          <w:b w:val="false"/>
          <w:i w:val="false"/>
          <w:color w:val="000000"/>
          <w:sz w:val="28"/>
        </w:rPr>
        <w:t>___ декабря __ 20__ год</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Акжаикского района </w:t>
            </w:r>
            <w:r>
              <w:br/>
            </w:r>
            <w:r>
              <w:rPr>
                <w:rFonts w:ascii="Times New Roman"/>
                <w:b w:val="false"/>
                <w:i w:val="false"/>
                <w:color w:val="000000"/>
                <w:sz w:val="20"/>
              </w:rPr>
              <w:t>от 28 декабря 2020 года №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Акжаикского района </w:t>
            </w:r>
            <w:r>
              <w:br/>
            </w:r>
            <w:r>
              <w:rPr>
                <w:rFonts w:ascii="Times New Roman"/>
                <w:b w:val="false"/>
                <w:i w:val="false"/>
                <w:color w:val="000000"/>
                <w:sz w:val="20"/>
              </w:rPr>
              <w:t>от 10 сентября 2014 года №391</w:t>
            </w:r>
          </w:p>
        </w:tc>
      </w:tr>
    </w:tbl>
    <w:bookmarkStart w:name="z13" w:id="6"/>
    <w:p>
      <w:pPr>
        <w:spacing w:after="0"/>
        <w:ind w:left="0"/>
        <w:jc w:val="left"/>
      </w:pPr>
      <w:r>
        <w:rPr>
          <w:rFonts w:ascii="Times New Roman"/>
          <w:b/>
          <w:i w:val="false"/>
          <w:color w:val="000000"/>
        </w:rPr>
        <w:t xml:space="preserve"> Места для размещения агитационных печатных материалов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515"/>
        <w:gridCol w:w="10842"/>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размещения агитационных печатных материалов</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Акбулак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сельской библиотеки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Аксуат</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врачебной амбулатории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Алмалы</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сельской библиотеки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Атамекен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сельского клуба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Базартобе</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Базаршолан</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Битик</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"Битикская начальная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Битлеу</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"Основная общеобразовательная школа имени И.Тайманова"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Бударино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Есенсай</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"Есенсайская средняя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Есим</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"Есимская начальная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Жамбыл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Жанабулак</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"Жанабулакская средняя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Жанажол</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сельского клуба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Жанама</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Жолап</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сельской библиотеки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Жубан Молдагалиев</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Кабыл</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 зданием коммунального государственного учреждения "Лбищенская основная общеобразовательная школа" Акжаикского районного отдела образования Западно-Казахстанской области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Кабыршакты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Кадыркул</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"Кадыркульская основая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Камыстыкол</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"Камыстыкульская начальная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врачебной амбулатории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Караултобе</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Кенсуат</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сельской библиотеки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Коловертное</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государственное учреждения "Коловертинская начальная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Конеккеткен</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"Основная общеобразовательная школа имени О.Исаева"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"Енбекшинская основная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Лбищенск</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Мергенево</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дома культуры и фойе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Мойылды</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сельского клуба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Тайпак</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филиала государственного коммунального казенного предприятия "Детско-юношеская спортивная школа" Акжаикского района государственного учреждения "Отдел культуры, развития языков, физической культуры и спорта Акжаикского района", перед зданием коммунального государственного учреждения "Красноярская средняя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Тасоба</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"Тасобинская начальная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Тегисжол</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врачебной амбулатории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Тинали</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коммунального государственного учреждения "Тналиевская основная общеобразовательная школа" Акжаикского районного отдела образования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Тоган</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врачебной амбулатории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Томпак</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сельского клуба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Сайкудук</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сельского клуба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Самал</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врачебной амбулатории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Сарман</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сельской библиотеки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Уштобе</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сельского клуба</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Чапаево</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центральным рынком государственного коммунального предприятия "Жаиктехсервис" Акимата Акжаикского района (на праве хозяйственного ведения), перед зданием государственного коммунального казенного предприятия "Акжаикский районный центр досуга" государственного учреждения "Отдела культуры, развития языков, физической культуры и спорта Акжаикского района", перед зданием государственного коммунального предприятия на праве хозяйственного ведения "Акжаикская центральная районная больница" управления здравоохранения акимата Западно-Казахстанской области</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Шабдаржап </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зданием сельского клуба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