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aa1b" w14:textId="9f6a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Конеккеткенского сельского округа Акжаикского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2020 года № 57-2. Зарегистрировано Департаментом юстиции Западно-Казахстанской области 30 декабря 2020 года № 6749.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"О районном бюджете на 2021-2023 годы" (зарегистрированное в Реестре государственной регистрации нормативных правовых актов № 6620)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Конеккеткенского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31 617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801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30 805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32 702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- 1 085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Конеккеткенского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"О районном бюджете на 2021-2023 годы" (зарегистрированное в Реестре государственной регистрации нормативных правовых актов № 6620).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25 805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57-2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