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be34a" w14:textId="aebe3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10 января 2020 года №35-6 "О бюджете Темир Масинского сельского округа Бокейординского района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13 апреля 2020 года № 38-7. Зарегистрировано Департаментом юстиции Западно-Казахстанской области 14 апреля 2020 года № 6160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10 января 2020 года №35-6 "О бюджете Темир Масинского сельского округа Бокейординского района на 2020 - 2022 годы" (зарегистрированное в Реестре государственной регистрации нормативных правовых актов №5962, опубликованное 21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вступительная часть (преамбула) на государственном языке излагается в новой редакции,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Темир Масинского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26 732 тысячи тенге: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26 тысяч тенге;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25 778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26 732 тысячи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Бокейординского районного маслихата (А.Хайруллин) обеспечить государственную регистрацию данного решения в органах юстиции.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Бокейординского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Муханова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 № 38-7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35-6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 Масинского сельского округа на 2020 год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