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18c0" w14:textId="a331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№35-7 "О бюджете Уялинского сельского округа Бокейординского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38-8. Зарегистрировано Департаментом юстиции Западно-Казахстанской области 14 апреля 2020 года № 6163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№35-7 "О бюджете Уялинского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№5961,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вступительная часть (преамбула) на государственном языке излагается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Уялинского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20 341 тысяча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70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20 341 тысяча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Бокейординского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35-7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на 2020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