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99de" w14:textId="d8e9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ноября 2020 года № 47-1. Зарегистрировано Департаментом юстиции Западно-Казахстанской области 25 ноября 2020 года № 6483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6 379 177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5 889 329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6 765 805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72 007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99 789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- 458 635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458 635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359 999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ноября 2020 года № 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116 159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14 067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