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fe37" w14:textId="75bf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Жангалинского сельского округа Жангалинского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января 2020 года № 42-4. Зарегистрировано Департаментом юстиции Западно-Казахстанской области 14 января 2020 года № 5952. Утратило силу решением Жангалинского районного маслихата Западно-Казахстанской области от 5 апреля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273 775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256 175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275 495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2020 год поступления субвенции передаваемых из районного бюджета в сумме 175 361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на 2020 год поступления целевых трансфертов, передаваемых из районного бюджета в размере 35 691 тысяча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Жангалинского районного маслихата Западно-Казахстанской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 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гражданским служащим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Руководителю аппарата Жангалинского районного маслихата (С.Успанова) обеспечить государственную регистрацию данного решения в органах юстиции.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56-4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-1 720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42-4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