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8835" w14:textId="499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июля 2020 года № 50-1. Зарегистрировано Департаментом юстиции Западно-Казахстанской области 14 июля 2020 года № 6298.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6 375 224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675 177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12 739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5 682 509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8 247 407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-1 885 897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1 885 897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1 870 351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 № 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3 017 818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1 610 141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