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3178" w14:textId="f8e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39-1. Зарегистрировано Департаментом юстиции Западно-Казахстанской области 14 января 2020 года № 5976. Утратило силу решением Жанибекского районного маслихата Западно-Казахстанской области от 31 марта 2021 года №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21 279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21 279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Акобинского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 – 2022 годы" (зарегистрированное в Реестре государственной регистрации нормативных правовых актов №5920).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Акобинского сельского округа на 2020 год поступления субвенции передаваемых из районного бюджета в сумме 20 681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2021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