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cfce" w14:textId="3b6c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№43-15 "О бюджете сельского округа Махамбет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октября 2020 года № 56-7. Зарегистрировано Департаментом юстиции Западно-Казахстанской области 2 ноября 2020 года № 6458. Утратило силу решением маслихата района Бәйтерек Западно-Казахстанской области от 31 марта 2021 года № 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№43-15 "О бюджете сельского округа Махамбет района Бәйтерек на 2020-2022 годы" (зарегистрированное в Реестре государственной регистрации нормативных правовых актов №5994,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Махамбет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22 407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 56-7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