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0614f" w14:textId="16061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13 января 2020 года № 43-10 "О бюджете Чеботаревского сельского округа района Бәйтерек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24 декабря 2020 года № 59-11. Зарегистрировано Департаментом юстиции Западно-Казахстанской области 28 декабря 2020 года № 6673. Утратило силу решением маслихата района Бәйтерек Западно-Казахстанской области от 31 марта 2021 года № 3-23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3-23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13 января 2020 года №43-10 "О бюджете Чеботаревского сельского округа района Бәйтерек на 2020-2022 годы" (зарегистрированное в Реестре государственной регистрации нормативных правовых актов №5988, опубликованное 22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Чеботаревского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22 435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22 096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22 435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Козин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 59-11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 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 43-10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Чеботаревского сельского округа на 2020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22 435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19 665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19 665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19 665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19 665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