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2869a" w14:textId="67286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13 января 2020 года № 43-6 "О бюджете Рубежинского сельского округа района Бәйтерек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24 декабря 2020 года № 59-7. Зарегистрировано Департаментом юстиции Западно-Казахстанской области 28 декабря 2020 года № 6677. Утратило силу решением маслихата района Бәйтерек Западно-Казахстанской области от 31 марта 2021 года № 3-20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 3-20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13 января 2020 года №43-6 "О бюджете Рубежинского сельского округа района Бәйтерек на 2020-2022 годы" (зарегистрированное в Реестре государственной регистрации нормативных правовых актов №5984, опубликованное 21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Рубежинского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31 749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2 797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28 952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31 749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маслихата района Бәйтерек (Г.Терехов)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Козин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 59-7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 43-6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Рубежинского сельского округа на 2020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31 749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