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869a" w14:textId="6728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2020 года № 43-6 "О бюджете Рубежинского сельского округа района Бәйтерек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24 декабря 2020 года № 59-7. Зарегистрировано Департаментом юстиции Западно-Казахстанской области 28 декабря 2020 года № 6677. Утратило силу решением маслихата района Бәйтерек Западно-Казахстанской области от 31 марта 2021 года № 3-20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№43-6 "О бюджете Рубежинского сельского округа района Бәйтерек на 2020-2022 годы" (зарегистрированное в Реестре государственной регистрации нормативных правовых актов №5984, опубликованное 21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Рубежинского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31 749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2 797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28 952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31 749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59-7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 43-6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Рубежинского сельского округа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31 749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