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3a2c" w14:textId="7213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Колесово и переименовании некоторых улиц сел Большой Чаган, Колесово, Малый Чаган, Владимировка Кушумского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Кушумского сельского округа района Бәйтерек Западно-Казахстанской области от 5 февраля 2020 года № 8. Зарегистрировано Департаментом юстиции Западно-Казахстанской области 7 февраля 2020 года № 6022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Казахстан", с учетом мнения населения сел Большой Чаган, Колесово, Малый Чаган, Владимировка и на основании заключения Западно-Казахстанской областной ономастической комиссии, аким Кушумского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следующее наименование безымянной улице села Колесово Кушумского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 1" – улица "Сұңқар".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Большой Чаган, Колесово, Малый Чаган, Владимировка Кушумского сельского округа района Бәйтерек: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селу Большой Чаган: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"участок ЛПДС" - улица "Шамшырақ";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"Энергетиков" - улица "Тұлпар";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"Интернациональная" - улица "Татулық";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"Пляжная" - улица "Серуен";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селу Колесово: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"Жігер";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селу Малый Чаган: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"Көктерек";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 селу Владимировка: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"Аққулы".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Кушумского сельского округа (Турсынгалиева А.) обеспечить государственную регистрацию настоящего решения в органах юстиции.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