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bf57" w14:textId="087b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Казталовскому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9 апреля 2020 года № 82. Зарегистрировано Департаментом юстиции Западно-Казахстанской области 10 апреля 2020 года № 6145. Утратило силу постановлением акимата Казталовского района Западно-Казахстанской области от 19 февраля 2021 года № 38</w:t>
      </w:r>
    </w:p>
    <w:p>
      <w:pPr>
        <w:spacing w:after="0"/>
        <w:ind w:left="0"/>
        <w:jc w:val="both"/>
      </w:pPr>
      <w:r>
        <w:rPr>
          <w:rFonts w:ascii="Times New Roman"/>
          <w:b w:val="false"/>
          <w:i w:val="false"/>
          <w:color w:val="ff0000"/>
          <w:sz w:val="28"/>
        </w:rPr>
        <w:t xml:space="preserve">
      Сноска. Утратило силу постановлением акимата Казталовского района Западно-Казахстанской области от 19.02.2021 </w:t>
      </w:r>
      <w:r>
        <w:rPr>
          <w:rFonts w:ascii="Times New Roman"/>
          <w:b w:val="false"/>
          <w:i w:val="false"/>
          <w:color w:val="ff0000"/>
          <w:sz w:val="28"/>
        </w:rPr>
        <w:t>№ 38</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Казталовского района </w:t>
      </w:r>
      <w:r>
        <w:rPr>
          <w:rFonts w:ascii="Times New Roman"/>
          <w:b/>
          <w:i w:val="false"/>
          <w:color w:val="000000"/>
          <w:sz w:val="28"/>
        </w:rPr>
        <w:t>ПОС</w:t>
      </w:r>
      <w:r>
        <w:rPr>
          <w:rFonts w:ascii="Times New Roman"/>
          <w:b/>
          <w:i w:val="false"/>
          <w:color w:val="000000"/>
          <w:sz w:val="28"/>
        </w:rPr>
        <w:t>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организационно-правовой формы и формы собственности от списочной численности работников организаций по Казталовскому району на 2020 год в размере трех процентов:</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Казталовского района от 20 декабря 2018 года № 395 "Об установлении квоты рабочих мест по Казталовскому району на 2019 год" (зарегистрированное в Реестре государственной регистрации нормативных правовых актов №5457, опубликованное 3 января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Казталовского района (Е.Ескендиров)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З.Мажитову.</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Казталовского района </w:t>
            </w:r>
            <w:r>
              <w:br/>
            </w:r>
            <w:r>
              <w:rPr>
                <w:rFonts w:ascii="Times New Roman"/>
                <w:b w:val="false"/>
                <w:i w:val="false"/>
                <w:color w:val="000000"/>
                <w:sz w:val="20"/>
              </w:rPr>
              <w:t>от 9 апреля 2020 года № 82</w:t>
            </w:r>
          </w:p>
        </w:tc>
      </w:tr>
    </w:tbl>
    <w:bookmarkStart w:name="z14" w:id="9"/>
    <w:p>
      <w:pPr>
        <w:spacing w:after="0"/>
        <w:ind w:left="0"/>
        <w:jc w:val="left"/>
      </w:pPr>
      <w:r>
        <w:rPr>
          <w:rFonts w:ascii="Times New Roman"/>
          <w:b/>
          <w:i w:val="false"/>
          <w:color w:val="000000"/>
        </w:rPr>
        <w:t xml:space="preserve">  Квота для трудоустройства лиц, состоящих на учете службы пробации по Казталовскому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130"/>
        <w:gridCol w:w="1834"/>
        <w:gridCol w:w="870"/>
        <w:gridCol w:w="159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акимата Казталовского района</w:t>
            </w:r>
            <w:r>
              <w:br/>
            </w:r>
            <w:r>
              <w:rPr>
                <w:rFonts w:ascii="Times New Roman"/>
                <w:b w:val="false"/>
                <w:i w:val="false"/>
                <w:color w:val="000000"/>
                <w:sz w:val="20"/>
              </w:rPr>
              <w:t>от 9 апреля 2020 года № 82</w:t>
            </w:r>
          </w:p>
        </w:tc>
      </w:tr>
    </w:tbl>
    <w:bookmarkStart w:name="z16" w:id="10"/>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Казталовскому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5653"/>
        <w:gridCol w:w="2358"/>
        <w:gridCol w:w="1118"/>
        <w:gridCol w:w="2053"/>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Казталовского района </w:t>
            </w:r>
            <w:r>
              <w:br/>
            </w:r>
            <w:r>
              <w:rPr>
                <w:rFonts w:ascii="Times New Roman"/>
                <w:b w:val="false"/>
                <w:i w:val="false"/>
                <w:color w:val="000000"/>
                <w:sz w:val="20"/>
              </w:rPr>
              <w:t>от 9 апреля 2020 года № 82</w:t>
            </w:r>
          </w:p>
        </w:tc>
      </w:tr>
    </w:tbl>
    <w:bookmarkStart w:name="z18" w:id="11"/>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Казталовскому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862"/>
        <w:gridCol w:w="2227"/>
        <w:gridCol w:w="837"/>
        <w:gridCol w:w="153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"Казталовская районная больница" управления здравоохранения акимата Западно-Казахстанской области"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"2-больница Казталовского района" управления здравоохранения акимата Западно-Казахстанской области"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А.Уразбаевой отдела образования Казталовского района"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К.Мендалиева отдела образования Казталовского района"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"Бостандыкская средняя общеобразовательная школа отдела образования" Казталовского района"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Г.Молдашева отдела образования Казталовского района"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"Казталовская школа-лицей" отдела образования Казталовского района"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9" w:id="12"/>
    <w:p>
      <w:pPr>
        <w:spacing w:after="0"/>
        <w:ind w:left="0"/>
        <w:jc w:val="both"/>
      </w:pP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