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ffdf" w14:textId="f09f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Кушанкульского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58-13. Зарегистрировано Департаментом юстиции Западно-Казахстанской области 24 декабря 2020 года № 6614.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Кушанкульского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40 303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39 023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40 531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Кушанкульского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Кушанкульского сельского округа на 2021 год поступления субвенции, передаваемых из районного бюджета в сумме 30 222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№58-13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