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8d09" w14:textId="ca38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Приреченского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38-11. Зарегистрировано Департаментом юстиции Западно-Казахстанской области 14 января 2020 года № 5940.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Приреченского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27 320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25 506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27 320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Приреченского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Приреченского сельского округа на 2020 год поступления субвенции, передаваемых из районного бюджета в сумме 24 842 тысячи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Приреченского сельского округа на 2020 год поступления целевых трансфертов, передаваемых из вышестоящего бюджета в общей сумме 664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 40-11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 46-8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47-9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№38-11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