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23c3" w14:textId="a1e2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№38-13 "О бюджете Федоровского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июля 2020 года № 43-8. Зарегистрировано Департаментом юстиции Западно-Казахстанской области 24 июля 2020 года № 6316.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№38-13 "О бюджете Федоровского сельского округа Теректинского района на 2020-2022 годы" (зарегистрированное в Реестре государственной регистрации нормативных правовых актов №5942,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Федоровского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83 203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61 644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84 100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Федоровского сельского округа на 2020 год поступление целевых трансфертов, выделенных из вышестоящего бюджета в общей сумме 8 824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 43-8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