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6b23" w14:textId="c396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10 января 2020 года №38-6 "О бюджете Богдановского сельского округа Теректинского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23 июля 2020 года № 43-5. Зарегистрировано Департаментом юстиции Западно-Казахстанской области 24 июля 2020 года № 6320. Утратило силу решением Теректинского районного маслихата Западно-Казахстанской области от 24 февраля 2021 года № 3-4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 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№38-6 "О бюджете Богдановского сельского округа Теректинского района на 2020-2022 годы" (зарегистрированное в Реестре государственной регистрации нормативных правовых актов №5945, опубликованное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Богдановского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38 326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4 091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2 857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31 378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38 326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бюджете Богдановского сельского округа на 2020 год поступление целевых трансфертов, выделенных из вышестоящего бюджета в общей сумме 2 604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Уразгалиева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2020 года № 43-5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38-6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Богдановского сельского округа на 2020 год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