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46d9" w14:textId="11d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 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15 сентября 2020 года № 45-2. Зарегистрировано Департаментом юстиции Западно-Казахстанской области 18 сентября 2020 года № 6361.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10 225 920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1 279 120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8 905 747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10 404 935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6 510 748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6 576 614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-6 689 763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6 689 763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6 576 384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179 245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№ 299 "Об уточненном республиканском бюджете на 2020 год.";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2 767 440 тысяч тенге:";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возмещение платежей населения по оплате коммунальных услуг в режиме чрезвычайного положения в Республики Казахстан – 56 508 тысяч тенге;";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6 620 547 тысяч тенге:";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гранты на реализацию новых бизнес-идей – 21 928 тысяч тенге;";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краткострочное профессиональное обучение по востребованным на рынке труда квалификациям и навыкам – 3 279 тысяч тенге;";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3-х этажного многоквартирного жилого дома в селе Жана Омир Теректинского района Западно–Казахстанской области (без наружных инженерных сетей и благоустройства) – 300 181 тысяч тенге;";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дома культуры на 300 мест в селе Жана Омир Теректинского района Западно – Казахстанской области – 290 259 тысяч тенге;";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сельского клуба в селе Абай Теректинского района, Западно – Казахстанской области – 65 962 тысячи тенге;";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Рабочая села Федоровка Теректинского района Западно – Казахстанской области – 55 033 тысячи тенге;";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капитальный ремонт дороги улицы Молодежная села Федоровка Теректинского района Западно – Казахстанской области – 49 719 тысяч тенге;";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Акжайык села Акжайык Теректинского района Западно – Казахстанской области – 124 690 тысяч тенге;";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капитальный ремонт дороги улицы № 17 села Подстепное Теректинского района Западно – Казахстанской области – 67 008 тысяч тенге;";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№ 48 села Подстепное Теректинского района Западно – Казахстанской области – 298 125 тысяч тенге;";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школ района широкополосным интернетом и увеличения скорости – 8 252 тысячи тенге;";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проект "Первое рабочее место" – 1 389 тысяч тенге;";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"Договор поколений" – 556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районном бюджете на 2020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37-1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10 225 920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5 653 966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5 367 116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-6 689 763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