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6ae09" w14:textId="ca6a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Теректинского районного маслихата от 10 января 2020 года №38-12 "О бюджете Узункольского сельского округа Теректинского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26 октября 2020 года № 46-9. Зарегистрировано Департаментом юстиции Западно-Казахстанской области 28 октября 2020 года № 6444.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10 января 2020 года №38-12 "О бюджете Узункольского сельского округа Теректинского района на 2020-2022 годы" (зарегистрированное в Реестре государственной регистрации нормативных правовых актов №5941, опубликованное 17 января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Узункольского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28 400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5 926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1 010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21 464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28 400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Узункольского сельского округа на 2020 год поступление целевых трансфертов, передаваемых из вышестоящего бюджета в общей сумме 3 201 тысяча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 1 к настоящему решению.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Теректинского районного маслихата (Б.Кенжегулов) обеспечить государственную регистрацию данного решения в органах юстиции.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Какижанова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октября 2020 года № 46-9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января 2020 года № 38-12 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