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f87a" w14:textId="f5df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№38-8 "О бюджете Новопавловского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2020 года № 47-7. Зарегистрировано Департаментом юстиции Западно-Казахстанской области 25 ноября 2020 года № 6489.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38-8 "О бюджете Новопавловского сельского округа Теректинского района на 2020-2022 годы" (зарегистрированное в Реестре государственной регистрации нормативных правовых актов №5937,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Новопавловского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Новопавловского сельского округа на 2020 год поступление целевых трансфертов, передаваемых из вышестоящего бюджета в общей сумме 4 805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47-7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