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ccbd" w14:textId="86fc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№38-12 "О бюджете Узункольского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24 ноября 2020 года № 47-10. Зарегистрировано Департаментом юстиции Западно-Казахстанской области 25 ноября 2020 года № 6491. Утратило силу решением Теректинского районного маслихата Западно-Казахстанской области от 24 февраля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38-12 "О бюджете Узункольского сельского округа Теректинского района на 2020-2022 годы" (зарегистрированное в Реестре государственной регистрации нормативных правовых актов № 5941,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Узункольского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26 099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22 364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26 099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Узункольского сельского округа на 2020 год поступление целевых трансфертов, передаваемых из вышестоящего бюджета в общей сумме 4 101 тысяча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 № 47-10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38-12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2020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