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4bae" w14:textId="e704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24 ноября 2014 года № 511 "Об утверждении Правил составления и представления бюджетной заявки"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января 2021 года № 46. Зарегистрирован в Министерстве юстиции Республики Казахстан 27 января 2021 года № 22127. Утратил силу приказом Министра финансов Республики Казахстан от 29 апреля 2025 года № 209.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опубликован 8 января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Бюджетная заявка включает в себя:</w:t>
      </w:r>
    </w:p>
    <w:bookmarkEnd w:id="3"/>
    <w:bookmarkStart w:name="z9" w:id="4"/>
    <w:p>
      <w:pPr>
        <w:spacing w:after="0"/>
        <w:ind w:left="0"/>
        <w:jc w:val="both"/>
      </w:pPr>
      <w:r>
        <w:rPr>
          <w:rFonts w:ascii="Times New Roman"/>
          <w:b w:val="false"/>
          <w:i w:val="false"/>
          <w:color w:val="000000"/>
          <w:sz w:val="28"/>
        </w:rPr>
        <w:t xml:space="preserve">
      1) расчеты по видам расходов по каждой бюджетной программе администратора республиканских бюджетных программ, за исключением текущих административных расходов государственных органов, по которым определены лимиты в соответствии с частью третьей </w:t>
      </w:r>
      <w:r>
        <w:rPr>
          <w:rFonts w:ascii="Times New Roman"/>
          <w:b w:val="false"/>
          <w:i w:val="false"/>
          <w:color w:val="000000"/>
          <w:sz w:val="28"/>
        </w:rPr>
        <w:t>статьи 65-1</w:t>
      </w:r>
      <w:r>
        <w:rPr>
          <w:rFonts w:ascii="Times New Roman"/>
          <w:b w:val="false"/>
          <w:i w:val="false"/>
          <w:color w:val="000000"/>
          <w:sz w:val="28"/>
        </w:rPr>
        <w:t xml:space="preserve"> Бюджетного кодекса, с описанием влияния заявленного финансирования на достижение показателей результатов бюджетных программ;</w:t>
      </w:r>
    </w:p>
    <w:bookmarkEnd w:id="4"/>
    <w:bookmarkStart w:name="z10" w:id="5"/>
    <w:p>
      <w:pPr>
        <w:spacing w:after="0"/>
        <w:ind w:left="0"/>
        <w:jc w:val="both"/>
      </w:pPr>
      <w:r>
        <w:rPr>
          <w:rFonts w:ascii="Times New Roman"/>
          <w:b w:val="false"/>
          <w:i w:val="false"/>
          <w:color w:val="000000"/>
          <w:sz w:val="28"/>
        </w:rPr>
        <w:t>
      2) расчеты по видам расходов по каждой бюджетной программе администратора местных бюджетных программ, с описанием влияния заявленного финансирования на достижение показателей результатов бюджетных программ;</w:t>
      </w:r>
    </w:p>
    <w:bookmarkEnd w:id="5"/>
    <w:bookmarkStart w:name="z11" w:id="6"/>
    <w:p>
      <w:pPr>
        <w:spacing w:after="0"/>
        <w:ind w:left="0"/>
        <w:jc w:val="both"/>
      </w:pPr>
      <w:r>
        <w:rPr>
          <w:rFonts w:ascii="Times New Roman"/>
          <w:b w:val="false"/>
          <w:i w:val="false"/>
          <w:color w:val="000000"/>
          <w:sz w:val="28"/>
        </w:rPr>
        <w:t>
      3)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bookmarkEnd w:id="6"/>
    <w:bookmarkStart w:name="z12" w:id="7"/>
    <w:p>
      <w:pPr>
        <w:spacing w:after="0"/>
        <w:ind w:left="0"/>
        <w:jc w:val="both"/>
      </w:pPr>
      <w:r>
        <w:rPr>
          <w:rFonts w:ascii="Times New Roman"/>
          <w:b w:val="false"/>
          <w:i w:val="false"/>
          <w:color w:val="000000"/>
          <w:sz w:val="28"/>
        </w:rPr>
        <w:t>
      4) информацию о полученных и использованных несвязанных грантах по состоянию на 1 января текущего финансового года;</w:t>
      </w:r>
    </w:p>
    <w:bookmarkEnd w:id="7"/>
    <w:bookmarkStart w:name="z13" w:id="8"/>
    <w:p>
      <w:pPr>
        <w:spacing w:after="0"/>
        <w:ind w:left="0"/>
        <w:jc w:val="both"/>
      </w:pPr>
      <w:r>
        <w:rPr>
          <w:rFonts w:ascii="Times New Roman"/>
          <w:b w:val="false"/>
          <w:i w:val="false"/>
          <w:color w:val="000000"/>
          <w:sz w:val="28"/>
        </w:rPr>
        <w:t>
      5) прогноз поступлений и расходов денег от реализации государственными учреждениями товаров (работ, услуг), остающихся в их распоряжении;</w:t>
      </w:r>
    </w:p>
    <w:bookmarkEnd w:id="8"/>
    <w:bookmarkStart w:name="z14" w:id="9"/>
    <w:p>
      <w:pPr>
        <w:spacing w:after="0"/>
        <w:ind w:left="0"/>
        <w:jc w:val="both"/>
      </w:pPr>
      <w:r>
        <w:rPr>
          <w:rFonts w:ascii="Times New Roman"/>
          <w:b w:val="false"/>
          <w:i w:val="false"/>
          <w:color w:val="000000"/>
          <w:sz w:val="28"/>
        </w:rPr>
        <w:t>
      6)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bookmarkEnd w:id="9"/>
    <w:bookmarkStart w:name="z15" w:id="10"/>
    <w:p>
      <w:pPr>
        <w:spacing w:after="0"/>
        <w:ind w:left="0"/>
        <w:jc w:val="both"/>
      </w:pPr>
      <w:r>
        <w:rPr>
          <w:rFonts w:ascii="Times New Roman"/>
          <w:b w:val="false"/>
          <w:i w:val="false"/>
          <w:color w:val="000000"/>
          <w:sz w:val="28"/>
        </w:rPr>
        <w:t>
      7) пояснительную записку;</w:t>
      </w:r>
    </w:p>
    <w:bookmarkEnd w:id="10"/>
    <w:bookmarkStart w:name="z16" w:id="11"/>
    <w:p>
      <w:pPr>
        <w:spacing w:after="0"/>
        <w:ind w:left="0"/>
        <w:jc w:val="both"/>
      </w:pPr>
      <w:r>
        <w:rPr>
          <w:rFonts w:ascii="Times New Roman"/>
          <w:b w:val="false"/>
          <w:i w:val="false"/>
          <w:color w:val="000000"/>
          <w:sz w:val="28"/>
        </w:rPr>
        <w:t>
      8) сводный перечень бюджетных программ и сводную таблицу расходов по текущим бюджетным программам и бюджетным программам развития, включающие базовые расходы и расходы на новые инициативы;</w:t>
      </w:r>
    </w:p>
    <w:bookmarkEnd w:id="11"/>
    <w:bookmarkStart w:name="z17" w:id="12"/>
    <w:p>
      <w:pPr>
        <w:spacing w:after="0"/>
        <w:ind w:left="0"/>
        <w:jc w:val="both"/>
      </w:pPr>
      <w:r>
        <w:rPr>
          <w:rFonts w:ascii="Times New Roman"/>
          <w:b w:val="false"/>
          <w:i w:val="false"/>
          <w:color w:val="000000"/>
          <w:sz w:val="28"/>
        </w:rPr>
        <w:t>
      9)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w:t>
      </w:r>
    </w:p>
    <w:bookmarkEnd w:id="12"/>
    <w:bookmarkStart w:name="z18" w:id="13"/>
    <w:p>
      <w:pPr>
        <w:spacing w:after="0"/>
        <w:ind w:left="0"/>
        <w:jc w:val="both"/>
      </w:pPr>
      <w:r>
        <w:rPr>
          <w:rFonts w:ascii="Times New Roman"/>
          <w:b w:val="false"/>
          <w:i w:val="false"/>
          <w:color w:val="000000"/>
          <w:sz w:val="28"/>
        </w:rPr>
        <w:t>
      10) решение уполномоченной комиссии по рассмотрению вопросов привлечения в государственные органы иностранных работников и трудовые договоры, заключенные с иностранными работниками, привлеченными в государственный орган Республики Казахстан;</w:t>
      </w:r>
    </w:p>
    <w:bookmarkEnd w:id="13"/>
    <w:bookmarkStart w:name="z19" w:id="14"/>
    <w:p>
      <w:pPr>
        <w:spacing w:after="0"/>
        <w:ind w:left="0"/>
        <w:jc w:val="both"/>
      </w:pPr>
      <w:r>
        <w:rPr>
          <w:rFonts w:ascii="Times New Roman"/>
          <w:b w:val="false"/>
          <w:i w:val="false"/>
          <w:color w:val="000000"/>
          <w:sz w:val="28"/>
        </w:rPr>
        <w:t>
      11) проекты бюджетных программ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на развитие из республиканского бюджета в областные бюджеты, бюджеты города республиканского значения, столицы,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14"/>
    <w:bookmarkStart w:name="z20" w:id="15"/>
    <w:p>
      <w:pPr>
        <w:spacing w:after="0"/>
        <w:ind w:left="0"/>
        <w:jc w:val="both"/>
      </w:pPr>
      <w:r>
        <w:rPr>
          <w:rFonts w:ascii="Times New Roman"/>
          <w:b w:val="false"/>
          <w:i w:val="false"/>
          <w:color w:val="000000"/>
          <w:sz w:val="28"/>
        </w:rPr>
        <w:t>
      12) проекты бюджетных программ по целевым трансфертам, согласованные с местными исполнительными органами района, в случае выделения целевых трансфертов на развитие из областного бюджета в районный (города областного значения) бюджет, в том числе целевых трансфертов на развитие из республиканского бюджета, выделяемых в областные бюджеты и подлежащих дальнейшему распределению в районные бюджеты,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15"/>
    <w:bookmarkStart w:name="z21" w:id="16"/>
    <w:p>
      <w:pPr>
        <w:spacing w:after="0"/>
        <w:ind w:left="0"/>
        <w:jc w:val="both"/>
      </w:pPr>
      <w:r>
        <w:rPr>
          <w:rFonts w:ascii="Times New Roman"/>
          <w:b w:val="false"/>
          <w:i w:val="false"/>
          <w:color w:val="000000"/>
          <w:sz w:val="28"/>
        </w:rPr>
        <w:t>
      13) проекты бюджетных программ по целевым трансфертам, согласованные с аппаратом акима города районного значения, села, поселка, сельского округа, в случае выделения целевых трансфертов на развитие из районного (города областного значения) бюджета в бюджеты города районного значения, села, поселка, сельского округа, в том числе целевых трансфертов на развитие из республиканского бюджета, выделяемых в областные, районные бюджеты и подлежащих дальнейшему распределению в бюджеты города районного значения, села, поселка, сельского округа,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16"/>
    <w:bookmarkStart w:name="z22" w:id="17"/>
    <w:p>
      <w:pPr>
        <w:spacing w:after="0"/>
        <w:ind w:left="0"/>
        <w:jc w:val="both"/>
      </w:pPr>
      <w:r>
        <w:rPr>
          <w:rFonts w:ascii="Times New Roman"/>
          <w:b w:val="false"/>
          <w:i w:val="false"/>
          <w:color w:val="000000"/>
          <w:sz w:val="28"/>
        </w:rPr>
        <w:t>
      14) проект нормативного правового акта, требующего дополнительных расходов или сокращения поступлений бюджета, в случае если администратор бюджетных программ предлагает разработать или внести изменения и дополнения в нормативные правовые акты;</w:t>
      </w:r>
    </w:p>
    <w:bookmarkEnd w:id="17"/>
    <w:bookmarkStart w:name="z23" w:id="18"/>
    <w:p>
      <w:pPr>
        <w:spacing w:after="0"/>
        <w:ind w:left="0"/>
        <w:jc w:val="both"/>
      </w:pPr>
      <w:r>
        <w:rPr>
          <w:rFonts w:ascii="Times New Roman"/>
          <w:b w:val="false"/>
          <w:i w:val="false"/>
          <w:color w:val="000000"/>
          <w:sz w:val="28"/>
        </w:rPr>
        <w:t>
      15)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p>
    <w:bookmarkEnd w:id="18"/>
    <w:bookmarkStart w:name="z24" w:id="19"/>
    <w:p>
      <w:pPr>
        <w:spacing w:after="0"/>
        <w:ind w:left="0"/>
        <w:jc w:val="both"/>
      </w:pPr>
      <w:r>
        <w:rPr>
          <w:rFonts w:ascii="Times New Roman"/>
          <w:b w:val="false"/>
          <w:i w:val="false"/>
          <w:color w:val="000000"/>
          <w:sz w:val="28"/>
        </w:rPr>
        <w:t>
      16) инвестиционные предложения с заключениями соответствующих экспертиз;</w:t>
      </w:r>
    </w:p>
    <w:bookmarkEnd w:id="19"/>
    <w:bookmarkStart w:name="z25" w:id="20"/>
    <w:p>
      <w:pPr>
        <w:spacing w:after="0"/>
        <w:ind w:left="0"/>
        <w:jc w:val="both"/>
      </w:pPr>
      <w:r>
        <w:rPr>
          <w:rFonts w:ascii="Times New Roman"/>
          <w:b w:val="false"/>
          <w:i w:val="false"/>
          <w:color w:val="000000"/>
          <w:sz w:val="28"/>
        </w:rPr>
        <w:t>
      17) технико-экономическое обоснование бюджетного инвестиционного проекта, за исключением проектов, не требующих разработки технико-экономического обоснования, положительное заключение государственной или комплексной вневедомственной экспертизы предпроектной (технико-экономических обоснований) и проектной (проектно-сметной) документации на строительство, положительное экономическое заключение по бюджетному инвестиционному проекту уполномоченного органа по государственному планированию;</w:t>
      </w:r>
    </w:p>
    <w:bookmarkEnd w:id="20"/>
    <w:bookmarkStart w:name="z26" w:id="21"/>
    <w:p>
      <w:pPr>
        <w:spacing w:after="0"/>
        <w:ind w:left="0"/>
        <w:jc w:val="both"/>
      </w:pPr>
      <w:r>
        <w:rPr>
          <w:rFonts w:ascii="Times New Roman"/>
          <w:b w:val="false"/>
          <w:i w:val="false"/>
          <w:color w:val="000000"/>
          <w:sz w:val="28"/>
        </w:rPr>
        <w:t>
      18) положительное заключение на конкурсную документацию проекта государственно-частного партнерства или бизнес-плана к проекту государственно-частного партнерства при прямых переговорах по определению частного партнера и положительное решение соответствующей бюджетной комиссии для планирования расходов первого года реализации проекта, договор государственно-частного партнерства подписанный и зарегистрированный в установленном законодательством Республики Казахстан порядке для планирования расходов на последующие годы реализации проекта;</w:t>
      </w:r>
    </w:p>
    <w:bookmarkEnd w:id="21"/>
    <w:bookmarkStart w:name="z27" w:id="22"/>
    <w:p>
      <w:pPr>
        <w:spacing w:after="0"/>
        <w:ind w:left="0"/>
        <w:jc w:val="both"/>
      </w:pPr>
      <w:r>
        <w:rPr>
          <w:rFonts w:ascii="Times New Roman"/>
          <w:b w:val="false"/>
          <w:i w:val="false"/>
          <w:color w:val="000000"/>
          <w:sz w:val="28"/>
        </w:rPr>
        <w:t xml:space="preserve">
      19) положительное заключение уполномоченного органа по бюджетному планированию на проект перечня проектов государственно-частного партнерства по сервисной модели информатизации в части определения финансовой обеспеченности указанных проектов,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реализации сервисной модели информатизации, утвержденными приказом исполняющего обязанности Министра по инвестициям и развитию Республики Казахстан от 28 января 2016 года № 129 (зарегистрирован в Реестре государственной регистрации нормативных правовых актов под № 13282), и задание на проектирование информационно-коммуникационных услуг, утвержденное уполномоченным органом в сфере информатизации, при планировании расходов на проекты государственно-частного партнерства по сервисной модели информатизации, согласно подпункту 2) пункта 6 </w:t>
      </w:r>
      <w:r>
        <w:rPr>
          <w:rFonts w:ascii="Times New Roman"/>
          <w:b w:val="false"/>
          <w:i w:val="false"/>
          <w:color w:val="000000"/>
          <w:sz w:val="28"/>
        </w:rPr>
        <w:t>статьи 45</w:t>
      </w:r>
      <w:r>
        <w:rPr>
          <w:rFonts w:ascii="Times New Roman"/>
          <w:b w:val="false"/>
          <w:i w:val="false"/>
          <w:color w:val="000000"/>
          <w:sz w:val="28"/>
        </w:rPr>
        <w:t xml:space="preserve"> Закона Республики Казахстан от 24 ноября 2015 года "Об информатизации";</w:t>
      </w:r>
    </w:p>
    <w:bookmarkEnd w:id="22"/>
    <w:bookmarkStart w:name="z28" w:id="23"/>
    <w:p>
      <w:pPr>
        <w:spacing w:after="0"/>
        <w:ind w:left="0"/>
        <w:jc w:val="both"/>
      </w:pPr>
      <w:r>
        <w:rPr>
          <w:rFonts w:ascii="Times New Roman"/>
          <w:b w:val="false"/>
          <w:i w:val="false"/>
          <w:color w:val="000000"/>
          <w:sz w:val="28"/>
        </w:rPr>
        <w:t>
      20)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p>
    <w:bookmarkEnd w:id="23"/>
    <w:bookmarkStart w:name="z29" w:id="24"/>
    <w:p>
      <w:pPr>
        <w:spacing w:after="0"/>
        <w:ind w:left="0"/>
        <w:jc w:val="both"/>
      </w:pPr>
      <w:r>
        <w:rPr>
          <w:rFonts w:ascii="Times New Roman"/>
          <w:b w:val="false"/>
          <w:i w:val="false"/>
          <w:color w:val="000000"/>
          <w:sz w:val="28"/>
        </w:rPr>
        <w:t>
      21)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(бюджетные, заемные, собственные и другие);</w:t>
      </w:r>
    </w:p>
    <w:bookmarkEnd w:id="24"/>
    <w:bookmarkStart w:name="z30" w:id="25"/>
    <w:p>
      <w:pPr>
        <w:spacing w:after="0"/>
        <w:ind w:left="0"/>
        <w:jc w:val="both"/>
      </w:pPr>
      <w:r>
        <w:rPr>
          <w:rFonts w:ascii="Times New Roman"/>
          <w:b w:val="false"/>
          <w:i w:val="false"/>
          <w:color w:val="000000"/>
          <w:sz w:val="28"/>
        </w:rPr>
        <w:t>
      22)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p>
    <w:bookmarkEnd w:id="25"/>
    <w:bookmarkStart w:name="z31" w:id="26"/>
    <w:p>
      <w:pPr>
        <w:spacing w:after="0"/>
        <w:ind w:left="0"/>
        <w:jc w:val="both"/>
      </w:pPr>
      <w:r>
        <w:rPr>
          <w:rFonts w:ascii="Times New Roman"/>
          <w:b w:val="false"/>
          <w:i w:val="false"/>
          <w:color w:val="000000"/>
          <w:sz w:val="28"/>
        </w:rPr>
        <w:t xml:space="preserve">
      23) информацию по реализованным, реализуемым и планируемых к реализации инвестиционным проектам, планируемым к реализации посредством участия государства в уставном капитале юридических лиц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Правилам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 приказом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под № 9938);</w:t>
      </w:r>
    </w:p>
    <w:bookmarkEnd w:id="26"/>
    <w:bookmarkStart w:name="z32" w:id="27"/>
    <w:p>
      <w:pPr>
        <w:spacing w:after="0"/>
        <w:ind w:left="0"/>
        <w:jc w:val="both"/>
      </w:pPr>
      <w:r>
        <w:rPr>
          <w:rFonts w:ascii="Times New Roman"/>
          <w:b w:val="false"/>
          <w:i w:val="false"/>
          <w:color w:val="000000"/>
          <w:sz w:val="28"/>
        </w:rPr>
        <w:t>
      24)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p>
    <w:bookmarkEnd w:id="27"/>
    <w:bookmarkStart w:name="z33" w:id="28"/>
    <w:p>
      <w:pPr>
        <w:spacing w:after="0"/>
        <w:ind w:left="0"/>
        <w:jc w:val="both"/>
      </w:pPr>
      <w:r>
        <w:rPr>
          <w:rFonts w:ascii="Times New Roman"/>
          <w:b w:val="false"/>
          <w:i w:val="false"/>
          <w:color w:val="000000"/>
          <w:sz w:val="28"/>
        </w:rPr>
        <w:t>
      25)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bookmarkEnd w:id="28"/>
    <w:bookmarkStart w:name="z34" w:id="29"/>
    <w:p>
      <w:pPr>
        <w:spacing w:after="0"/>
        <w:ind w:left="0"/>
        <w:jc w:val="both"/>
      </w:pPr>
      <w:r>
        <w:rPr>
          <w:rFonts w:ascii="Times New Roman"/>
          <w:b w:val="false"/>
          <w:i w:val="false"/>
          <w:color w:val="000000"/>
          <w:sz w:val="28"/>
        </w:rPr>
        <w:t>
      26)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w:t>
      </w:r>
    </w:p>
    <w:bookmarkEnd w:id="29"/>
    <w:bookmarkStart w:name="z35" w:id="30"/>
    <w:p>
      <w:pPr>
        <w:spacing w:after="0"/>
        <w:ind w:left="0"/>
        <w:jc w:val="both"/>
      </w:pPr>
      <w:r>
        <w:rPr>
          <w:rFonts w:ascii="Times New Roman"/>
          <w:b w:val="false"/>
          <w:i w:val="false"/>
          <w:color w:val="000000"/>
          <w:sz w:val="28"/>
        </w:rPr>
        <w:t>
      27)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bookmarkEnd w:id="30"/>
    <w:bookmarkStart w:name="z36" w:id="31"/>
    <w:p>
      <w:pPr>
        <w:spacing w:after="0"/>
        <w:ind w:left="0"/>
        <w:jc w:val="both"/>
      </w:pPr>
      <w:r>
        <w:rPr>
          <w:rFonts w:ascii="Times New Roman"/>
          <w:b w:val="false"/>
          <w:i w:val="false"/>
          <w:color w:val="000000"/>
          <w:sz w:val="28"/>
        </w:rPr>
        <w:t>
      28) заключение уполномоченного органа в сфере информатизации при планировании администраторами бюджетных программ расходов на государственные закупки товаров, работ, услуг в сфере информатизации;</w:t>
      </w:r>
    </w:p>
    <w:bookmarkEnd w:id="31"/>
    <w:bookmarkStart w:name="z37" w:id="32"/>
    <w:p>
      <w:pPr>
        <w:spacing w:after="0"/>
        <w:ind w:left="0"/>
        <w:jc w:val="both"/>
      </w:pPr>
      <w:r>
        <w:rPr>
          <w:rFonts w:ascii="Times New Roman"/>
          <w:b w:val="false"/>
          <w:i w:val="false"/>
          <w:color w:val="000000"/>
          <w:sz w:val="28"/>
        </w:rPr>
        <w:t>
      29) документ,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w:t>
      </w:r>
    </w:p>
    <w:bookmarkEnd w:id="32"/>
    <w:bookmarkStart w:name="z38" w:id="33"/>
    <w:p>
      <w:pPr>
        <w:spacing w:after="0"/>
        <w:ind w:left="0"/>
        <w:jc w:val="both"/>
      </w:pPr>
      <w:r>
        <w:rPr>
          <w:rFonts w:ascii="Times New Roman"/>
          <w:b w:val="false"/>
          <w:i w:val="false"/>
          <w:color w:val="000000"/>
          <w:sz w:val="28"/>
        </w:rPr>
        <w:t>
      30)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и (или) социально-культурного развития государства в форме государственного задания и положительные заключения Национальной палаты предпринимателей Республики Казахстан и антимонопольного органа;</w:t>
      </w:r>
    </w:p>
    <w:bookmarkEnd w:id="33"/>
    <w:bookmarkStart w:name="z39" w:id="34"/>
    <w:p>
      <w:pPr>
        <w:spacing w:after="0"/>
        <w:ind w:left="0"/>
        <w:jc w:val="both"/>
      </w:pPr>
      <w:r>
        <w:rPr>
          <w:rFonts w:ascii="Times New Roman"/>
          <w:b w:val="false"/>
          <w:i w:val="false"/>
          <w:color w:val="000000"/>
          <w:sz w:val="28"/>
        </w:rPr>
        <w:t>
      31)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p>
    <w:bookmarkEnd w:id="34"/>
    <w:bookmarkStart w:name="z40" w:id="35"/>
    <w:p>
      <w:pPr>
        <w:spacing w:after="0"/>
        <w:ind w:left="0"/>
        <w:jc w:val="both"/>
      </w:pPr>
      <w:r>
        <w:rPr>
          <w:rFonts w:ascii="Times New Roman"/>
          <w:b w:val="false"/>
          <w:i w:val="false"/>
          <w:color w:val="000000"/>
          <w:sz w:val="28"/>
        </w:rPr>
        <w:t>
      32) паспорт на проведение форума, семинара, конференции по форме, согласно приложению 50-3 к настоящим Правилам;</w:t>
      </w:r>
    </w:p>
    <w:bookmarkEnd w:id="35"/>
    <w:bookmarkStart w:name="z41" w:id="36"/>
    <w:p>
      <w:pPr>
        <w:spacing w:after="0"/>
        <w:ind w:left="0"/>
        <w:jc w:val="both"/>
      </w:pPr>
      <w:r>
        <w:rPr>
          <w:rFonts w:ascii="Times New Roman"/>
          <w:b w:val="false"/>
          <w:i w:val="false"/>
          <w:color w:val="000000"/>
          <w:sz w:val="28"/>
        </w:rPr>
        <w:t>
      33) другую необходимую информацию, запрашиваемую центральным уполномоченным органом по бюджетному планированию или местным уполномоченным органам по государственному планированию.";</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исключить;</w:t>
      </w:r>
    </w:p>
    <w:bookmarkStart w:name="z43" w:id="37"/>
    <w:p>
      <w:pPr>
        <w:spacing w:after="0"/>
        <w:ind w:left="0"/>
        <w:jc w:val="both"/>
      </w:pPr>
      <w:r>
        <w:rPr>
          <w:rFonts w:ascii="Times New Roman"/>
          <w:b w:val="false"/>
          <w:i w:val="false"/>
          <w:color w:val="000000"/>
          <w:sz w:val="28"/>
        </w:rPr>
        <w:t>
      дополнить пунктом 36-1 следующего содержания:</w:t>
      </w:r>
    </w:p>
    <w:bookmarkEnd w:id="37"/>
    <w:bookmarkStart w:name="z44" w:id="38"/>
    <w:p>
      <w:pPr>
        <w:spacing w:after="0"/>
        <w:ind w:left="0"/>
        <w:jc w:val="both"/>
      </w:pPr>
      <w:r>
        <w:rPr>
          <w:rFonts w:ascii="Times New Roman"/>
          <w:b w:val="false"/>
          <w:i w:val="false"/>
          <w:color w:val="000000"/>
          <w:sz w:val="28"/>
        </w:rPr>
        <w:t xml:space="preserve">
      "36-1. Форма 03-159 (приложение 47-1) предназначена для расчета расходов на оплату аренды за помещение. Для обоснования планируемых расходов представляются копии договоров об аренде помещений и зданий за текущий финансовый год, с учетом базы данных цен на товары, работы, услуги,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38"/>
    <w:bookmarkStart w:name="z45" w:id="3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39"/>
    <w:bookmarkStart w:name="z46" w:id="40"/>
    <w:p>
      <w:pPr>
        <w:spacing w:after="0"/>
        <w:ind w:left="0"/>
        <w:jc w:val="both"/>
      </w:pPr>
      <w:r>
        <w:rPr>
          <w:rFonts w:ascii="Times New Roman"/>
          <w:b w:val="false"/>
          <w:i w:val="false"/>
          <w:color w:val="000000"/>
          <w:sz w:val="28"/>
        </w:rPr>
        <w:t>
      "41. Расчеты по видам расходов, планируемым по спецификам экономической классификации расходов 133, 154, 155, 156, 157, 158, 163, 164, 165, 166, 167, 211, 212, 221, 321, 322, 323, 331, 332, 339, 341, 351, 359, 411, 412, 417, 418, 419, 421, 422, 423, 429, 431, 432, 433, 434, 435, 441, 451, 511, 512, 513, 514, 519, 521, 531, 541, 611, 612, 621, 711, 712, 713, 714, 715, 721 и 722 составляются в произвольной форме.";</w:t>
      </w:r>
    </w:p>
    <w:bookmarkEnd w:id="40"/>
    <w:bookmarkStart w:name="z47" w:id="41"/>
    <w:p>
      <w:pPr>
        <w:spacing w:after="0"/>
        <w:ind w:left="0"/>
        <w:jc w:val="both"/>
      </w:pPr>
      <w:r>
        <w:rPr>
          <w:rFonts w:ascii="Times New Roman"/>
          <w:b w:val="false"/>
          <w:i w:val="false"/>
          <w:color w:val="000000"/>
          <w:sz w:val="28"/>
        </w:rPr>
        <w:t xml:space="preserve">
      дополнить приложением 47-1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1"/>
    <w:bookmarkStart w:name="z48" w:id="42"/>
    <w:p>
      <w:pPr>
        <w:spacing w:after="0"/>
        <w:ind w:left="0"/>
        <w:jc w:val="both"/>
      </w:pPr>
      <w:r>
        <w:rPr>
          <w:rFonts w:ascii="Times New Roman"/>
          <w:b w:val="false"/>
          <w:i w:val="false"/>
          <w:color w:val="000000"/>
          <w:sz w:val="28"/>
        </w:rPr>
        <w:t xml:space="preserve">
      дополнить приложением 50-3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2"/>
    <w:bookmarkStart w:name="z49" w:id="4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3"/>
    <w:bookmarkStart w:name="z50" w:id="4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4"/>
    <w:bookmarkStart w:name="z51" w:id="4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5"/>
    <w:bookmarkStart w:name="z52" w:id="4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46"/>
    <w:bookmarkStart w:name="z53" w:id="47"/>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2021 года №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03-159</w:t>
            </w:r>
          </w:p>
        </w:tc>
      </w:tr>
    </w:tbl>
    <w:bookmarkStart w:name="z58" w:id="48"/>
    <w:p>
      <w:pPr>
        <w:spacing w:after="0"/>
        <w:ind w:left="0"/>
        <w:jc w:val="left"/>
      </w:pPr>
      <w:r>
        <w:rPr>
          <w:rFonts w:ascii="Times New Roman"/>
          <w:b/>
          <w:i w:val="false"/>
          <w:color w:val="000000"/>
        </w:rPr>
        <w:t xml:space="preserve"> Расчет расходов на оплату аренды за помещение</w:t>
      </w:r>
    </w:p>
    <w:bookmarkEnd w:id="48"/>
    <w:p>
      <w:pPr>
        <w:spacing w:after="0"/>
        <w:ind w:left="0"/>
        <w:jc w:val="both"/>
      </w:pPr>
      <w:bookmarkStart w:name="z59" w:id="49"/>
      <w:r>
        <w:rPr>
          <w:rFonts w:ascii="Times New Roman"/>
          <w:b w:val="false"/>
          <w:i w:val="false"/>
          <w:color w:val="000000"/>
          <w:sz w:val="28"/>
        </w:rPr>
        <w:t>
      Коды Год ______________________________________________</w:t>
      </w:r>
    </w:p>
    <w:bookmarkEnd w:id="49"/>
    <w:p>
      <w:pPr>
        <w:spacing w:after="0"/>
        <w:ind w:left="0"/>
        <w:jc w:val="both"/>
      </w:pPr>
      <w:r>
        <w:rPr>
          <w:rFonts w:ascii="Times New Roman"/>
          <w:b w:val="false"/>
          <w:i w:val="false"/>
          <w:color w:val="000000"/>
          <w:sz w:val="28"/>
        </w:rPr>
        <w:t>Вид данных (прогноз, план, отчет) _________________________</w:t>
      </w:r>
    </w:p>
    <w:p>
      <w:pPr>
        <w:spacing w:after="0"/>
        <w:ind w:left="0"/>
        <w:jc w:val="both"/>
      </w:pPr>
      <w:r>
        <w:rPr>
          <w:rFonts w:ascii="Times New Roman"/>
          <w:b w:val="false"/>
          <w:i w:val="false"/>
          <w:color w:val="000000"/>
          <w:sz w:val="28"/>
        </w:rPr>
        <w:t>Функциональная группа __________________________________</w:t>
      </w:r>
    </w:p>
    <w:p>
      <w:pPr>
        <w:spacing w:after="0"/>
        <w:ind w:left="0"/>
        <w:jc w:val="both"/>
      </w:pPr>
      <w:r>
        <w:rPr>
          <w:rFonts w:ascii="Times New Roman"/>
          <w:b w:val="false"/>
          <w:i w:val="false"/>
          <w:color w:val="000000"/>
          <w:sz w:val="28"/>
        </w:rPr>
        <w:t>Администратор программ _________________________________</w:t>
      </w:r>
    </w:p>
    <w:p>
      <w:pPr>
        <w:spacing w:after="0"/>
        <w:ind w:left="0"/>
        <w:jc w:val="both"/>
      </w:pPr>
      <w:r>
        <w:rPr>
          <w:rFonts w:ascii="Times New Roman"/>
          <w:b w:val="false"/>
          <w:i w:val="false"/>
          <w:color w:val="000000"/>
          <w:sz w:val="28"/>
        </w:rPr>
        <w:t>Государственное учреждение ______________________________</w:t>
      </w:r>
    </w:p>
    <w:p>
      <w:pPr>
        <w:spacing w:after="0"/>
        <w:ind w:left="0"/>
        <w:jc w:val="both"/>
      </w:pPr>
      <w:r>
        <w:rPr>
          <w:rFonts w:ascii="Times New Roman"/>
          <w:b w:val="false"/>
          <w:i w:val="false"/>
          <w:color w:val="000000"/>
          <w:sz w:val="28"/>
        </w:rPr>
        <w:t>Программа ______________________________________________</w:t>
      </w:r>
    </w:p>
    <w:p>
      <w:pPr>
        <w:spacing w:after="0"/>
        <w:ind w:left="0"/>
        <w:jc w:val="both"/>
      </w:pPr>
      <w:r>
        <w:rPr>
          <w:rFonts w:ascii="Times New Roman"/>
          <w:b w:val="false"/>
          <w:i w:val="false"/>
          <w:color w:val="000000"/>
          <w:sz w:val="28"/>
        </w:rPr>
        <w:t>Специфика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1 квадратный метр за 1 месяц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в месяц графа 2 х графу 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 4 х Графу 5)/1000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 w:id="50"/>
      <w:r>
        <w:rPr>
          <w:rFonts w:ascii="Times New Roman"/>
          <w:b w:val="false"/>
          <w:i w:val="false"/>
          <w:color w:val="000000"/>
          <w:sz w:val="28"/>
        </w:rPr>
        <w:t>
      Руководитель аппарата центрального исполнительного органа/руководитель</w:t>
      </w:r>
    </w:p>
    <w:bookmarkEnd w:id="50"/>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1" w:id="51"/>
      <w:r>
        <w:rPr>
          <w:rFonts w:ascii="Times New Roman"/>
          <w:b w:val="false"/>
          <w:i w:val="false"/>
          <w:color w:val="000000"/>
          <w:sz w:val="28"/>
        </w:rPr>
        <w:t>
      Руководитель бюджетной программы</w:t>
      </w:r>
    </w:p>
    <w:bookmarkEnd w:id="5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2" w:id="52"/>
      <w:r>
        <w:rPr>
          <w:rFonts w:ascii="Times New Roman"/>
          <w:b w:val="false"/>
          <w:i w:val="false"/>
          <w:color w:val="000000"/>
          <w:sz w:val="28"/>
        </w:rPr>
        <w:t>
      Главный бухгалтер/начальник финансово- экономического отдела</w:t>
      </w:r>
    </w:p>
    <w:bookmarkEnd w:id="5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2021 года №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bl>
    <w:bookmarkStart w:name="z65" w:id="53"/>
    <w:p>
      <w:pPr>
        <w:spacing w:after="0"/>
        <w:ind w:left="0"/>
        <w:jc w:val="left"/>
      </w:pPr>
      <w:r>
        <w:rPr>
          <w:rFonts w:ascii="Times New Roman"/>
          <w:b/>
          <w:i w:val="false"/>
          <w:color w:val="000000"/>
        </w:rPr>
        <w:t xml:space="preserve"> Паспорт на проведение форума, семинара, конференции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 государственного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планового периода, в котором планируется проведение форума/семинара/ 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проведение форума/семинара/ конференции,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(наименование и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 (наименование и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стратегического плана государственного органа, в достижение которой планируется проведение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которые будут достигнуты при проведении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 w:id="54"/>
      <w:r>
        <w:rPr>
          <w:rFonts w:ascii="Times New Roman"/>
          <w:b w:val="false"/>
          <w:i w:val="false"/>
          <w:color w:val="000000"/>
          <w:sz w:val="28"/>
        </w:rPr>
        <w:t>
      Руководитель аппарата центрального исполнительного органа/руководитель</w:t>
      </w:r>
    </w:p>
    <w:bookmarkEnd w:id="54"/>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7" w:id="55"/>
      <w:r>
        <w:rPr>
          <w:rFonts w:ascii="Times New Roman"/>
          <w:b w:val="false"/>
          <w:i w:val="false"/>
          <w:color w:val="000000"/>
          <w:sz w:val="28"/>
        </w:rPr>
        <w:t>
      Руководитель бюджетной программы</w:t>
      </w:r>
    </w:p>
    <w:bookmarkEnd w:id="5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8" w:id="56"/>
      <w:r>
        <w:rPr>
          <w:rFonts w:ascii="Times New Roman"/>
          <w:b w:val="false"/>
          <w:i w:val="false"/>
          <w:color w:val="000000"/>
          <w:sz w:val="28"/>
        </w:rPr>
        <w:t>
      Главный бухгалтер/начальник финансово- экономического отдела</w:t>
      </w:r>
    </w:p>
    <w:bookmarkEnd w:id="5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9" w:id="57"/>
    <w:p>
      <w:pPr>
        <w:spacing w:after="0"/>
        <w:ind w:left="0"/>
        <w:jc w:val="both"/>
      </w:pPr>
      <w:r>
        <w:rPr>
          <w:rFonts w:ascii="Times New Roman"/>
          <w:b w:val="false"/>
          <w:i w:val="false"/>
          <w:color w:val="000000"/>
          <w:sz w:val="28"/>
        </w:rPr>
        <w:t>
      Примечание:</w:t>
      </w:r>
    </w:p>
    <w:bookmarkEnd w:id="57"/>
    <w:bookmarkStart w:name="z70" w:id="58"/>
    <w:p>
      <w:pPr>
        <w:spacing w:after="0"/>
        <w:ind w:left="0"/>
        <w:jc w:val="both"/>
      </w:pPr>
      <w:r>
        <w:rPr>
          <w:rFonts w:ascii="Times New Roman"/>
          <w:b w:val="false"/>
          <w:i w:val="false"/>
          <w:color w:val="000000"/>
          <w:sz w:val="28"/>
        </w:rPr>
        <w:t>
      Паспорт составляется отдельно по каждому форуму, семинару, конференции.</w:t>
      </w:r>
    </w:p>
    <w:bookmarkEnd w:id="58"/>
    <w:bookmarkStart w:name="z71" w:id="59"/>
    <w:p>
      <w:pPr>
        <w:spacing w:after="0"/>
        <w:ind w:left="0"/>
        <w:jc w:val="both"/>
      </w:pPr>
      <w:r>
        <w:rPr>
          <w:rFonts w:ascii="Times New Roman"/>
          <w:b w:val="false"/>
          <w:i w:val="false"/>
          <w:color w:val="000000"/>
          <w:sz w:val="28"/>
        </w:rPr>
        <w:t>
      Семинар — форма учебно-практических занятий, при которой учащиеся (студенты, стажҰры) обсуждают сообщения, доклады и рефераты, выполненные ими по результатам учебных или научных исследований под руководством преподавателя;</w:t>
      </w:r>
    </w:p>
    <w:bookmarkEnd w:id="59"/>
    <w:bookmarkStart w:name="z72" w:id="60"/>
    <w:p>
      <w:pPr>
        <w:spacing w:after="0"/>
        <w:ind w:left="0"/>
        <w:jc w:val="both"/>
      </w:pPr>
      <w:r>
        <w:rPr>
          <w:rFonts w:ascii="Times New Roman"/>
          <w:b w:val="false"/>
          <w:i w:val="false"/>
          <w:color w:val="000000"/>
          <w:sz w:val="28"/>
        </w:rPr>
        <w:t>
      Форум — мероприятие, проводимое для обозначения или решения каких-либо в достаточной степени глобальных проблем. Это понятие встречается в политических, экономических, социальных, религиозных, экологических и многих других сферах жизнедеятельности современного общества;</w:t>
      </w:r>
    </w:p>
    <w:bookmarkEnd w:id="60"/>
    <w:bookmarkStart w:name="z73" w:id="61"/>
    <w:p>
      <w:pPr>
        <w:spacing w:after="0"/>
        <w:ind w:left="0"/>
        <w:jc w:val="both"/>
      </w:pPr>
      <w:r>
        <w:rPr>
          <w:rFonts w:ascii="Times New Roman"/>
          <w:b w:val="false"/>
          <w:i w:val="false"/>
          <w:color w:val="000000"/>
          <w:sz w:val="28"/>
        </w:rPr>
        <w:t>
      Конференция — собрание, совещание представителей каких-либо государств, партийных, общественных, научных и других организаций для обсуждения и решения каких-либо вопросов. Международная конференция сторонников мира. Партийная конференция. Учительская конференция;</w:t>
      </w:r>
    </w:p>
    <w:bookmarkEnd w:id="61"/>
    <w:bookmarkStart w:name="z74" w:id="62"/>
    <w:p>
      <w:pPr>
        <w:spacing w:after="0"/>
        <w:ind w:left="0"/>
        <w:jc w:val="both"/>
      </w:pPr>
      <w:r>
        <w:rPr>
          <w:rFonts w:ascii="Times New Roman"/>
          <w:b w:val="false"/>
          <w:i w:val="false"/>
          <w:color w:val="000000"/>
          <w:sz w:val="28"/>
        </w:rPr>
        <w:t>
      Практическая значимость работы заключается в возможности использования результатов для решения практических задач.</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