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09b" w14:textId="7d4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февраля 2021 года № 54. Зарегистрирован в Министерстве юстиции Республики Казахстан 11 февраля 2021 года № 22184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ведения", (зарегистрированный в Реестре государственной регистрации нормативных правовых актов за № 16576, опубликованный 20 марта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Прейскуранте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Нур-Султан, Алматы, Актобе, Шымкент:".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