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5ff7" w14:textId="f635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февраля 2021 года № 109. Зарегистрирован в Министерстве юстиции Республики Казахстан 11 февраля 2021 года № 22187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 (зарегистрирован в Реестре государственной регистрации нормативных правовых актов № 10420, опубликован 18 марта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5 июля 2018 года "Об адвокатской деятельности и юридической помощи";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права лиц на получение гарантированной государством юридической помощи: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 рассмотрении судами споров не связанных с предпринимательской деятельностью: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ветеранов Великой Отечественной войны - удостоверение ветерана Великой Отечественной войны, выдаваемое органами Министерства обороны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приравненных по льготам к участникам или инвалидам Великой Отечественной войны - пенсионное удостоверение;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военнослужащих срочной службы - военный билет, выдаваемый уполномоченным органом;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инвалидов I и II групп - справка об инвалидности;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пенсионеров по возрасту - пенсионное удостоверение.";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 вопросам получения статуса кандаса - документ, удостоверяющий личность этнического казаха, постоянно проживавшего на момент приобретения суверенитета Республикой Казахстан за ее пределами и прибывшего в Казахстан с целью постоянного проживания на исторической родине и расселившегося в регионе в порядке, предусмотренном 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