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5a3d" w14:textId="0ac5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совместный приказ исполняющего обязанности Министра цифрового развития, инноваций и аэрокосмической промышленности Республики Казахстан от 27 января 2020 года № 32/НҚ и Председателя Агентства Республики Казахстан по делам государственной службы от 28 января 2020 года № 25 "Об утверждении Методики операционной оценки деятельности государственных органов по блоку "Организационное развитие государственного органа"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цифрового развития, инноваций и аэрокосмической промышленности Республики Казахстан от 1 марта 2021 года № 76/НҚ и Председателя Агентства Республики Казахстан по делам государственной службы от 1 марта 2021 года № 39. Зарегистрирован в Министерстве юстиции Республики Казахстан 3 марта 2021 года № 22294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27 января 2020 года № 32/НҚ и Председателя Агентства Республики Казахстан по делам государственной службы от 28 января 2020 года № 25 "Об утверждении Методики операционной оценки деятельности государственных органов по блоку "Организационное развитие государственного органа" (зарегистрирован в Реестре государственной регистрации нормативных правовых актов за № 19950, опубликован 3 февраля 2020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операционной оценки деятельности государственных органов по блоку "Организационное развитие государственного органа", утвержденную указанным совместным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цифровой трансформации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цифрового развития, инноваций и аэрокосмической промышленности Республики Казахстан, курирующего вопросы информатизации, и заместителя Председателя Агентства Республики Казахстан по делам государственной службы, курирующего вопросы государственной службы.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__________А. Жаилғанова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__________Б. Мусин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Счетный комитет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контролю за исполнением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2021 года №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2021 года № 76/НҚ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2020 года № 32/НҚ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2020 года № 25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операционной оценки деятельности государственных органов по блоку "Организационное развитие государственного органа"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операционной оценки деятельности государственных органов по блоку "Организационное развитие государственного органа" (далее – Методика) разработана в целях реализации Системы ежегодной оценки эффективности деятельности центральных государственных и местных исполнительных органов областей, городов республиканского значения, столицы,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(далее – Система оценки).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понятия и определения: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сервисная модель информатизации – реализация централизованного подхода в информатизации государственных функций и государственных услуг, основанного на создании или развитии информационно-коммуникационных услуг, а также их оказании;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информационно-коммуникационная услуга – услуга или совокупность услуг по имущественному найму (аренде) и (или) размещению вычислительных ресурсов, предоставлению программного обеспечения, программных продуктов, сервисных программных продуктов и технических средств в пользование, включая услуги связи, посредством которых обеспечивается функционирование данных услуг;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учет сведений об объектах информатизации "электронного правительства" на архитектурном портале – процесс предоставления государственным органом сервисному интегратору запроса на учет с описанием информационной системы, а также предоставление электронных копий акта ввода информационной системы государственного органа в опытную эксплуатацию и технической документации согласно Правилам учета сведений об объектах информатизации "электронного правительства" и размещения электронных копий технической документации объектов информатизации "электронного правительства",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25 июля 2019 года № 174/НҚ (зарегистрирован в Реестре государственной регистрации нормативных правовых актов за № 19104);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доля учтенных информационных систем государственных органов на архитектурном портале – информационные системы, по которым осуществлен учет сведений об объектах информатизации "электронного правительства" и размещение электронных копий технической документации объектов информатизации "электронного правительства";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этика и взаимоотношения в коллективе – показатель, определяющий уровень развития организационной культуры в государственном органе, а также приверженности служащих морально-этическим нормам;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использование информационных систем другого государственного органа – информационная система, владельцем которой является другой государственный орган, предназначенная для автоматизации процессов оказания государственных органов/функций согласно Положению государственного органа;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гендерный состав – показатель, определяющий представительство женщин в государственном органе на руководящих должностях в соответствии с Концепцией семейной и гендерной политики до 2030 года;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недостоверная отчетная информация – отчетная информация, в ходе перепроверки которой выявлены несоответствующие действительности факты;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удовлетворенность условиями труда – показатель, определяющий уровень обеспеченности служащих необходимыми условиями для надлежащей работы;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нормированность труда – показатель, определяющий наличие переработок в государственном органе;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местное содержание – показатель доли, в стоимостном и процентном выражениях, местных товаров, услуг и трудовых ресурсов, используемых при осуществлении деятельности предприятиями на территории Республики Казахстан;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стабильность кадрового состава – показатель, определяющий уровень устойчивости кадровой политики и постоянства кадров в государственном органе;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прозрачность конкурсных процедур – показатель, определяющий уровень прозрачности процесса отбора кадров в государственном органе;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карьерный рост – показатель, определяющий уровень соблюдения принципа карьерной модели в государственном органе;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качественный состав персонала – показатель, определяющий качественный состав в государственном органе;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обучение государственных служащих – показатель, определяющий своевременность направления на обучение государственных служащих;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прозрачность поощрения в государственном органе – показатель, определяющий уровень прозрачности и справедливости поощрения в государственном органе;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управленческие практики в государственном органе – показатель, определяющий эффективность внутреннего менеджмента в государственном органе;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интранет–портал государственных органов – информационная система, предназначенная для автоматизации бизнес-процессов и обеспечивающая информационное взаимодействие государственных органов посредством единого окна доступа ко всем государственным информационным системам, за исключением электронных информационных ресурсов ограниченного доступа;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использование ведомственных, а также информационных систем, курируемых государственными органами, организациями в сферах и отраслях – информационная система, состоящая на балансе государственного органа, а также у подведомственной организации, предназначенная для автоматизации функций согласно положению государственного органа;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государственные закупки – приобретение заказчиками товаров, работ, услуг полностью или частично за счет бюджетных средств и (или) собственных доходов, за исключением доходов, связанных с оказанием услуг нерезидентам Республики Казахстан;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договор о государственных закупках – гражданско-правовой договор, заключенный посредством веб-портала государственных закупок между заказчиком и поставщиком, удостоверенный электронными цифровыми подписями,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2015 года "О государственных закупках";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соблюдение принципов меритократии – показатель, определяющий уровень соблюдения государственными органами принципов меритократии;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фактический эффект - ожидаемый эффект от внедрения информационной системы (сокращение эксплуатационных затрат, снижение административных барьеров в результате повышения эффективности работы; оптимизация процесса 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чистая сменяемость персонала – показатель, определяющий уровень ухода работников из системы государственной службы;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сервисный программный продукт – программный продукт, предназначенный для реализации информационно-коммуникационной услуги;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стратегическое кадровое планирование – показатель, определяющий наличие в государственном органе стратегии управления персоналом;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неполная отчетная информация – отчетная информация, в которой отсутствуют отдельные ее части (приложения, разделы, таблицы, значения показателей), предусмотренные установленными требованиями к структуре отчетной информации;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несвоевременная отчетная информация - отчетная информация, представленная/размещенная позже срока, предусмотренного Графиком оценки;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выходное интервью – показатель, определяющий охват анкетированием увольняющихся служащих, а также причины их увольнения;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архитектурный портал "электронного правительства" (далее – архитектурный портал) – информационная система, предназначенная для осуществления учета, хранения и систематизации сведений об объектах информатизации "электронного правительства" в соответствии с классификатором и дальнейшего использования государственными органами для мониторинга, анализа и планирования в сфере информатизации;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сервисный интегратор "электронного правительства" – юридическое лицо, определяемое Правительством Республики Казахстан, на которое возложены функции по методологическому обеспечению развития архитектуры "электронного правительства" и типовой архитектуры "электронного акимата", а также сопровождение проведения операционной оценки деятельности государственных органов по применению информационных технологий.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Операционная оценка организационного развития государственных органов (далее – операционная оценка) осуществляется по следующим направлениям: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персоналом;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информационных технологий.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Операционная оценка осуществляется следующими уполномоченными на оценку органами (далее – уполномоченные на оценку органы):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Администрацией Президента Республики Казахстан – операционная оценка Агентства Республики Казахстан по делам государственной службы (далее – уполномоченный орган по делам государственной службы) по направлению "Управление персоналом";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Канцелярией Премьер-Министра Республики Казахстан – операционная оценка Министерства цифрового развития, инноваций и аэрокосмической промышленности Республики Казахстан (далее – уполномоченный орган в сфере информатизации) по направлению "Применение информационных технологий";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уполномоченным органом по делам государственной службы – операционная оценка центральных государственных органов (далее - ЦГО) и местных исполнительных органов (далее - МИО) (далее – оцениваемые государственные органы) по направлению "Управление персоналом";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уполномоченным органом в сфере информатизации – операционная оценка информационных систем ЦГО и МИО по направлению "Применение информационных технологий".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в сфере информатизации привлекает сервисного интегратора "электронного правительства" для сопровождения проведения операционной оценки деятельности государственных органов по применению информационных технологий.</w:t>
      </w:r>
    </w:p>
    <w:bookmarkEnd w:id="53"/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Источники информации для операционной оценки организационного развития государственных органов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Оцениваемые государственные органы ежегодно в сроки, установленные Графиком оценки, представляют в уполномоченные на оценку органы отчетную информацию на электронных (в формате MSExcel) и бумажных носителях по итогам отчетного (календарного) года: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результатах выходного интервью,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 участии наблюдателей на конкурсах на занятие вакантных должностей в государственном органе,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 продвижении работников государственного органа по службе,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 штатной численности государственного органа,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 количестве государственных служащих, непрерывно работающих в государственном органе более трех лет,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 государственных служащих, подлежащих прохождению и прошедших повышение квалификации,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 качественном составе персонала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копию стратегии управления персоналом государственного органа и краткую информацию о ее реализации;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отчет по применению информационных технологий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Достоверность данных обеспечивается оцениваемыми государственными органами.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для проведения оценки представляется на электронных носителях уполномоченным органом в сфере информатизации в Канцелярию Премьер-Министра Республики Казахстан, уполномоченным органом по делам государственной службы в Администрацию Президента Республики Казахстан согласно Графику оценки.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Оценка осуществляется уполномоченным органом по делам государственной службы на основании результатов анализа представленной информации, согласно подпунктам 1) – 8) пункта 6 настоящей Методики.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Оценка осуществляется уполномоченным органом в сфере информатизации, на основании результатов анализа представленной информации, согласно подпункту 9) пункта 6 настоящей Методики.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Анализ по представленной информации проводится сервисным интегратором "электронного правительства" и предоставляется в уполномоченный государственный орган в сфере информатизации за 3 календарных дня до срока предоставления уполномоченным государственным органом в сфере информатизации заключений в оцениваемые государственные органы, установленного в Графике оценки.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Источниками информации для проведения оценки по направлению "Управление персоналом" также являются: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статистические данные, отчетная информация государственных органов;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мониторинга состояния кадров государственной службы в Республике Казахстан по состоянию на 1 января года, следующего за отчетным периодом, предоставляемые в уполномоченный орган по делам государственной службы ежегодно;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проверок, проведенных уполномоченным органом по делам государственной службы в оцениваемых государственных органах;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результаты опроса государственных служащих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Источником информации для проведения оценки по направлению "Применение информационных технологий" также является архитектурный портал государственных органов.</w:t>
      </w:r>
    </w:p>
    <w:bookmarkEnd w:id="75"/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Перепроверка данных, содержащихся в отчетной информации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соответствии с пунктом 42 Системы оценки уполномоченные на операционную оценку органы принимают комплексные организационные меры по перепроверке данных (далее – перепроверка), содержащихся в отчетной информации оцениваемых государственных органов, определенных на основе системы управления рисками.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Перепроверка проводится на предмет определения достоверности, предоставленной оцениваемыми государственными органами отчетной информации.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 организационных мер, принимаемых уполномоченными на оценку органами и привлекаемыми ими соисполнителями для перепроверки данных по направлениям операционной оценки, включает в себя следующее: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уполномоченными на оценку органами мероприятий, предусмотренных в настоящей Методике, по установлению соответствия представленной информации фактическим данным;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запросов по установлению соответствия предусмотренных в настоящей Методике сведений в оцениваемые государственные органы о представлении дополнительных сведений.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Проведение перепроверочных мероприятий в государственных органах осуществляется согласно Графику оценки путем анализа подтверждающих документов, а также просмотра информационных систем.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Процедура перепроверки состоит из сбора подтверждающих документов у оцениваемых государственных органов, проведения сверки отчетной информации, составления Акта сверки по итогам перепроверки данных, содержащихся в отчетной информации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Акт сверки).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рамках перепроверки уполномоченные на оценку органы получают электронные копии подтверждающих документов, за исключением документов, имеющих гриф секретности, а также пометку "Для служебного пользования".</w:t>
      </w:r>
    </w:p>
    <w:bookmarkEnd w:id="84"/>
    <w:bookmarkStart w:name="z9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Своевременность, полнота и достоверность отчетной информации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Оцениваемые государственные органы своевременно представляют/размещают полную и достоверную отчетную информацию в соответствии с Графиком оценки.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случаях представления/размещения несвоевременной, неполной, недостоверной отчетной информации из итоговой оценки оцениваемых государственных органов по каждому направлению вычитаются штрафные баллы.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 представление/размещение оцениваемыми государственными органами несвоевременной отчетной информации вычитается по 1 (одному) штрафному баллу за каждый рабочий день просрочки, но не более 5 штрафных баллов.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отсутствие отчетной информации вычитается 5 (пять) штрафных балла.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представление/размещение оцениваемыми государственными органами неполной отчетной информации вычитается 2 (два) штрафных балла.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 представление/размещение оцениваемыми государственными органами недостоверной отчетной информации вычитается 0,2 штрафных баллов за каждый зафиксированный факт.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Общая сумма всех вычитаемых за представление/размещение недостоверной информации штрафных баллов составляет не более 10 баллов.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Факты предоставления/размещения недостоверной информации фиксируются в Акте сверки по итогам перепроверки данных.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Информация о штрафных баллах отражается в заключении о результатах операционной оценки деятельности государственного органа в разделе "Вычет баллов".</w:t>
      </w:r>
    </w:p>
    <w:bookmarkEnd w:id="94"/>
    <w:bookmarkStart w:name="z10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Оценка по направлению "Управление персоналом"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Операционная оценка по направлению "Управление персоналом" осуществляется уполномоченным органом по делам государственной службы по следующим критериям: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кадровый потенциал государственного органа;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труда;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меритократия и организационная культура.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Объектами оценки по направлению "Управление персоналом" являются ЦГО и их ведомства, территориальные подразделения ЦГО и их ведомства в областях, городах республиканского значения и столице, а также МИО, за исключением районных подразделений.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Заключение о результатах операционной оценки деятельности государственного органа по направлению "Управление персоналом" блока "Организационное развитие государственного органа" формируется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01"/>
    <w:bookmarkStart w:name="z10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Оценка по критерию "Кадровый потенциал государственного органа"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 критерию "Кадровый потенциал государственного органа" оценивается кадровый состав государственного органа, его изменение и эффективность кадровой политики государственного органа.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Оценка по критерию "Кадровый потенциал государственного органа" (K) рассчитывается по следующей формуле: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5"/>
    <w:p>
      <w:pPr>
        <w:spacing w:after="0"/>
        <w:ind w:left="0"/>
        <w:jc w:val="both"/>
      </w:pPr>
      <w:r>
        <w:drawing>
          <wp:inline distT="0" distB="0" distL="0" distR="0">
            <wp:extent cx="25527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оценка государственного органа по показателю "Чистая сменяемость персонала" (уход из системы государственной службы);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оценка государственного органа по показателю "Стабильность кадрового состава";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оценка государственного органа по показателю "Выходное интервью"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G– оценка государственного органа по показателю "Гендерный состав";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– оценка государственного органа по показателю "Качественный состав персонала".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критерию составляет 30 баллов.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по показателю "Чистая сменяемость персонала" (уход из системы государственной службы) (C):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показатель чистой сменяемости персонала (t) меньше или равен 0,06, государственному органу присваивается максимальный балл (10 баллов).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чистой сменяемости персонала рассчитывается по следующей формуле: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6"/>
    <w:p>
      <w:pPr>
        <w:spacing w:after="0"/>
        <w:ind w:left="0"/>
        <w:jc w:val="both"/>
      </w:pPr>
      <w:r>
        <w:drawing>
          <wp:inline distT="0" distB="0" distL="0" distR="0">
            <wp:extent cx="15240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t – показатель чистой сменяемости персонала;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a1– сведения о чистой сменяемости государственных служащих,занимающих руководящие должности, полученные в рамках мониторинга состояния кадров государственной службы Республики Казахстан, проводимого уполномоченным органом по делам государственной службы;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b1– среднее фактическое количество административных государственных служащих, занимающих руководящие должности (суммируется количество административных государственных служащих, занимающих руководящие должности в органе по состоянию на последний день каждого месяца и делится на количество месяцев в году (12);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a2– сведения о чистой сменяемости государственных служащих, занимающих не руководящие должности, полученные в рамках мониторинга состояния кадров государственной службы Республики Казахстан, проводимого уполномоченным органом по делам государственной службы;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b2– среднее фактическое количество административных государственных служащих, занимающих не руководящие должности (суммируется количество административных государственных служащих, занимающих не руководящие должности в органе по состоянию на последний день каждого месяца и делится на количество месяцев в году (12).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показатель чистой сменяемости персонала (t) равен или больше 0,08, государственному органу присваивается оценка 0 баллов по показателю.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остальных случаях оценка по показателю рассчитывается по следующей формуле: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5"/>
    <w:p>
      <w:pPr>
        <w:spacing w:after="0"/>
        <w:ind w:left="0"/>
        <w:jc w:val="both"/>
      </w:pPr>
      <w:r>
        <w:drawing>
          <wp:inline distT="0" distB="0" distL="0" distR="0">
            <wp:extent cx="19685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 – оценка по показателю "Чистая сменяемость персонала"; 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коэффициент для приведения полученных результатов к весовому значению (10);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t – показатель чистой сменяемости персонала. 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показателю составляет 10 баллов.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показателю "Стабильность кадрового состава" (S):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показатель стабильности кадрового состава (st) больше или равен 0,80, государственному органу присваивается максимальный балл (5 баллов).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стабильности кадрового состава рассчитывается по следующей формуле: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1625600" cy="81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st – показатель стабильности кадрового состава;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– количество государственных служащих, непрерывно проработавших более трех лет в системе данного государственного органа;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среднее фактическое количество административных государственных служащих государственного органа (суммируется фактическая численность работников в органе по состоянию на последний день каждого месяца и делится на количество месяцев в году (12);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количество государственных служащих(из числа назначенных), непрерывно проработавших более трех лет в системе прежнего государственного органа.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реорганизации государственного органа или выделения дополнительных штатных единиц государственному органу в течение оцениваемого года при расчете оценки по данному показателю учитывается количество государственных служащих (из числа назначенных), непрерывно проработавших более трех лет в системе прежнего государственного органа;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с–среднее фактическое количество административных государственных служащих государственного органа со стажем работы не более трех лет в этом государственном органе, занимающих временно вакантную государственную должность (суммируется фактическая численность работников данной категории в органе по состоянию на последний день каждого месяца и делится на количество месяцев в году (12).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остальных случаях оценка по показателю "Стабильность кадрового состава" (S) рассчитывается по следующей формуле: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3"/>
    <w:p>
      <w:pPr>
        <w:spacing w:after="0"/>
        <w:ind w:left="0"/>
        <w:jc w:val="both"/>
      </w:pPr>
      <w:r>
        <w:drawing>
          <wp:inline distT="0" distB="0" distL="0" distR="0">
            <wp:extent cx="11557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коэффициент для приведения полученных результатов к весовому значению (5);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st – показатель стабильности кадрового состава.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показателю составляет 5 баллов.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показателю "Стабильность кадрового состава" (S2) для вновь образованного государственного органа (менее трех лет):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показатель стабильности кадрового состава для вновь образованного государственного органа (st2) больше или равен 0,80, государственному органу присваивается максимальный балл (5 баллов).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стабильности кадрового состава для вновь образованного государственного органа рассчитывается по следующей формуле: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0"/>
    <w:p>
      <w:pPr>
        <w:spacing w:after="0"/>
        <w:ind w:left="0"/>
        <w:jc w:val="both"/>
      </w:pPr>
      <w:r>
        <w:drawing>
          <wp:inline distT="0" distB="0" distL="0" distR="0">
            <wp:extent cx="15494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st2 – показатель стабильности кадрового состава для вновь образованного государственного органа; 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– количество государственных служащих, непрерывно проработавших более трех лет в системе государственной службы;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b– среднее фактическое количество административных государственных служащих государственного органа (суммируется фактическая численность работников в органе по состоянию на последний день каждого месяца и делится на количество месяцев в году (12);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с–среднее фактическое количество административных государственных служащих государственного органа со стажем работы не более трех лет в этом государственном органе, занимающих временно вакантную государственную должность (суммируется фактическая численность работников данной категории в органе по состоянию на последний день каждого месяца и делится на количество месяцев в году (12).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остальных случаях оценка по показателю "Стабильность кадрового состава" (S2) рассчитывается по следующей формуле: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7"/>
    <w:p>
      <w:pPr>
        <w:spacing w:after="0"/>
        <w:ind w:left="0"/>
        <w:jc w:val="both"/>
      </w:pPr>
      <w:r>
        <w:drawing>
          <wp:inline distT="0" distB="0" distL="0" distR="0">
            <wp:extent cx="15113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коэффициент для приведения полученных результатов к весовому значению (5);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st – показатель стабильности кадрового состава.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показателю составляет 5 баллов.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Оценка по показателю "Выходное интервью" (V) рассчитывается по следующей формуле: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2"/>
    <w:p>
      <w:pPr>
        <w:spacing w:after="0"/>
        <w:ind w:left="0"/>
        <w:jc w:val="both"/>
      </w:pPr>
      <w:r>
        <w:drawing>
          <wp:inline distT="0" distB="0" distL="0" distR="0">
            <wp:extent cx="12192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оценка по показателю "Выходное интервью";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коэффициент для приведения полученных результатов к весовому значению (5);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 – количество лиц заполнивших выходное интервью в отчетном периоде из числа служащих уволенных из системы государственной службы и системы 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либо согласно данным Интегрированной информационной системы "Е-қызмет" или Интранет-портала государственных органов;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общее количество служащих, уволенных в отчетном периоде служащих из системы государственной службы и системы государственного органа.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большинство (более 50%) уволенных служащих связывает свое увольнение с негативными аспектами деятельности государственного органа (к примеру, неблагоприятный морально-психологический климат, несоблюдение руководством этических норм, переработки и другие), из результата оценки по показателю "выходное интервью" вычитается 1 штрафной балл. 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показателю составляет 5 баллов.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Оценка по показателю "Гендерный состав" (G):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коэффициент государственных служащих женщин, занимающих руководящие должности (j) больше или равен 0,3, государственному органу присваивается максимальный балл (5 баллов).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государственных служащих женщин, занимающих руководящие должности,рассчитывается по следующей формуле: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3"/>
    <w:p>
      <w:pPr>
        <w:spacing w:after="0"/>
        <w:ind w:left="0"/>
        <w:jc w:val="both"/>
      </w:pPr>
      <w:r>
        <w:drawing>
          <wp:inline distT="0" distB="0" distL="0" distR="0">
            <wp:extent cx="6858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j – коэффициент государственных служащих - женщин, занимающих руководящие должности;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a– количество государственных служащих - женщин, занимающих руководящие должности по состоянию на последний день оцениваемого года;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b– среднее фактическое количество государственных служащих государственного органа, занимающих руководящие должности (суммируется фактическая численность работников занимающих руководящие должности в органе, по состоянию на последний день каждого месяца и делится на количество месяцев в году (12);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остальных случаях оценка по данному показателю рассчитывается по следующей формуле: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9"/>
    <w:p>
      <w:pPr>
        <w:spacing w:after="0"/>
        <w:ind w:left="0"/>
        <w:jc w:val="both"/>
      </w:pPr>
      <w:r>
        <w:drawing>
          <wp:inline distT="0" distB="0" distL="0" distR="0">
            <wp:extent cx="1358900" cy="77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 – оценка по показателю "Гендерный состав"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коэффициент для приведения полученных результатов к весовому значению (5);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j – коэффициент государственных служащих - женщин, занимающих руководящие должности; 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показателю составляет 5 баллов.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Оценка по показателю "Качественный состав персонала" (P) рассчитывается по следующей формуле: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6"/>
    <w:p>
      <w:pPr>
        <w:spacing w:after="0"/>
        <w:ind w:left="0"/>
        <w:jc w:val="both"/>
      </w:pPr>
      <w:r>
        <w:drawing>
          <wp:inline distT="0" distB="0" distL="0" distR="0">
            <wp:extent cx="41529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– оценка по показателю "Качественный состав персонала";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коэффициент для приведения полученных результатов к весовому значению (5);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– количество государственных служащих, имеющих степень кандидата наук (в том числе окончившие аспирантуру);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количество государственных служащих, имеющих степень доктора наук;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количество государственных служащих, имеющих степень доктора PhD (доктора по профилю);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количество государственных служащих, окончивших Академию государственного управления при Президенте РК;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 – количество государственных служащих выпускников программы "Болашак",;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количество государственных служащих, окончивших Назарбаев Университет;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 – количество государственных служащих, имеющих зарубежное образование (без учета программы "Болашак").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 – количество государственных служащих, имеющих степень аспиранта;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 – среднее фактическое количество административных государственных служащих государственного органа (суммируется фактическая численность работников в органе по состоянию на последний день каждого месяца и делится на количество месяцев в году (12).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показателю составляет 5 баллов.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Оценка по критерию "Организация труда"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 критерию "Организация труда" оценивается уровень организации рабочих процессов внутри государственного органа через создание комфортных условий труда и эффективной системы управления персоналом.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Оценка по критерию "Организация труда" (O) рассчитывается по следующей формуле: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2"/>
    <w:p>
      <w:pPr>
        <w:spacing w:after="0"/>
        <w:ind w:left="0"/>
        <w:jc w:val="both"/>
      </w:pPr>
      <w:r>
        <w:drawing>
          <wp:inline distT="0" distB="0" distL="0" distR="0">
            <wp:extent cx="26035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 – оценка по критерию "Организация труда";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показатель "Нормированность труда";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показатель "Удовлетворенность условиями труда";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 – показатель "Управленческие практики в государственном органе".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 – показатель "Обучение государственных служащих";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показатель "Стратегическое кадровое планирование".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критерию составляет 30 баллов.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Оценка по показателю "Нормированность труда" (N) рассчитывается по следующей формуле: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2"/>
    <w:p>
      <w:pPr>
        <w:spacing w:after="0"/>
        <w:ind w:left="0"/>
        <w:jc w:val="both"/>
      </w:pPr>
      <w:r>
        <w:drawing>
          <wp:inline distT="0" distB="0" distL="0" distR="0">
            <wp:extent cx="2730500" cy="85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оценка по показателю "Нормированность труда";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коэффициент для приведения полученных результатов к весовому значению (7,5);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i1 – индекс согласия с утверждением 1 опросного листа государственных служащих;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i2 – индекс согласия с утверждением 2 опросного листа государственных служащих;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i3 – индекс согласия с утверждением 3 опросного листа государственных служащих;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i4 – индекс согласия с утверждением 4 опросного листа государственных служащих.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показателю составляет 10 баллов.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Оценка по показателю "Удовлетворенность условиями труда" (T) рассчитывается по следующей формуле: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2"/>
    <w:p>
      <w:pPr>
        <w:spacing w:after="0"/>
        <w:ind w:left="0"/>
        <w:jc w:val="both"/>
      </w:pPr>
      <w:r>
        <w:drawing>
          <wp:inline distT="0" distB="0" distL="0" distR="0">
            <wp:extent cx="28956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оценка по показателю "Удовлетворенность условиями труда";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коэффициент для приведения полученных результатов к весовому значению (5);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i5 – индекс согласия с утверждением 5 опросного листа государственных служащих;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i6 – индекс согласия с утверждением 6 опросного листа государственных служащих;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i7 – индекс согласия с утверждением 7 опросного листа государственных служащих;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i8 – индекс согласия с утверждением 8 опросного листа государственных служащих.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показателю составляет 5 баллов.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Оценка по показателю "Управленческие практики в государственном органе" (Y) рассчитывается по следующей формуле: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2"/>
    <w:p>
      <w:pPr>
        <w:spacing w:after="0"/>
        <w:ind w:left="0"/>
        <w:jc w:val="both"/>
      </w:pPr>
      <w:r>
        <w:drawing>
          <wp:inline distT="0" distB="0" distL="0" distR="0">
            <wp:extent cx="40894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Y– оценка по показателю "Управленческие практики в государственном органе";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коэффициент для приведения полученных результатов к весовому значению (5);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i9 – индекс согласия с утверждением 9 опросного листа государственных служащих;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i10 – индекс согласия с утверждением 10 опросного листа государственных служащих;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i11 – индекс согласия с утверждением 11 опросного листа государственных служащих;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i12 – индекс согласия с утверждением 12 опросного листа государственных служащих;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i13 – индекс согласия с утверждением 13 опросного листа государственных служащих;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i14 – индекс согласия с утверждением 14 опросного листа государственных служащих.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показателю составляет 5 баллов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Индекс согласия с утверждениями (i) используется для перевода оценки по шкале от 1 до 4 в пределы от 0 до 1.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расчета: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5"/>
    <w:p>
      <w:pPr>
        <w:spacing w:after="0"/>
        <w:ind w:left="0"/>
        <w:jc w:val="both"/>
      </w:pPr>
      <w:r>
        <w:drawing>
          <wp:inline distT="0" distB="0" distL="0" distR="0">
            <wp:extent cx="13335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индекс согласия с утверждением;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 – среднее арифметическое значение оценки в соответствии с опросным листом по шкале от 1 до 4 (сумма значений утверждений деленное на количество опрошенных лиц);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минимальное среднее арифметическое значение оценки соответствующее 0 по шкале от 0 до 1;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3– разница между максимальным (4) и минимальным (1) значением по шкале от 1 до 4.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Оценка по показателю "Обучение государственных служащих" (U) рассчитывается по следующей формуле: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2"/>
    <w:p>
      <w:pPr>
        <w:spacing w:after="0"/>
        <w:ind w:left="0"/>
        <w:jc w:val="both"/>
      </w:pPr>
      <w:r>
        <w:drawing>
          <wp:inline distT="0" distB="0" distL="0" distR="0">
            <wp:extent cx="27813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 – оценка по показателю "Обучение государственных служащих";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коэффициент для приведения полученных результатов к весовому значению (5);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a – количество государственных служащих, прошедших повышение квалификации в отчетном периоде в установленные сроки, из числа подлежащих в рамках выделенных бюджетных средств;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количество государственных служащих, подлежащих прохождению повышения квалификации в отчетном периоде в рамках выделенных бюджетных средств;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количество государственных служащих, прошедших переподготовку, в отчетном периоде в установленные сроки, из числа подлежащих в рамках выделенных бюджетных средств;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количество государственных служащих, подлежащих прохождению переподготовки в отчетном периоде в рамках выделенных бюджетных средств;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0,5 – коэффициент для приведения полученных результатов к балльному значению.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государственных служащих, подлежащих повышению квалификации в оцениваемом периоде, a/b = 1.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государственных служащих, подлежащих переподготовке в оцениваемом периоде, c/d = 1.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каждый факт нарушения сроков проведения обучения (позже установленных сроков или не прохождения повышения квалификации и переподготовки) государственных служащих государственному органу присваивается 1 штрафной балл, но не более 5 баллов. 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показателю составляет 5 баллов.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Оценка по показателю "Стратегическое кадровое планирование" (S):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показатель оценивает стратегическое управление человеческими ресурсами и кадровую политику государственного органа. 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Стратегия управления персоналом утверждается в соответствии с Типовым положением о службе управления персоналом (кадровой службе) (далее – Типовое положение),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21 октября 2016 года № 15 (зарегистрирован в Реестре государственной регистрации нормативных правовых актов за № 14456).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 управления персоналом содержит конкретные показатели по качественному и количественному составу персонала, а также меры по прогнозу потребности в персонале необходимого для достижения стратегических целей государственного органа.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 государственного органа утвержденной Стратегии управления персоналом государственному органу баллы не присваиваются. В случае наличия утвержденной Стратегии управления персоналом, с требуемым содержанием государственному органу присваивается максимальный балл.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требуемого содержания в утвержденной Стратегии управления персоналом у государственного органа вычитается 1 балл.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показателю составляет 5 баллов.</w:t>
      </w:r>
    </w:p>
    <w:bookmarkEnd w:id="271"/>
    <w:bookmarkStart w:name="z279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Оценка по критерию "Меритократия и организационная культура"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 критерию "Меритократия и организационная культура" оценивается эффективность деятельности государственного органа по реализации принципов меритократии и установлению деловых взаимоотношений в рамках организации, соблюдение этических норм государственными служащими.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Оценка по критерию "Меритократия и культура" (M) рассчитывается по следующей формуле: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5"/>
    <w:p>
      <w:pPr>
        <w:spacing w:after="0"/>
        <w:ind w:left="0"/>
        <w:jc w:val="both"/>
      </w:pPr>
      <w:r>
        <w:drawing>
          <wp:inline distT="0" distB="0" distL="0" distR="0">
            <wp:extent cx="26416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оценка государственного органа по критерию "Меритократия и организационная культура";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 – показатель "Прозрачность конкурсных процедур"; 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показатель "Соблюдение принципов меритократии";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показатель "Карьерный рост";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показатель "Прозрачность поощрения в государственном органе";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 – показатель "Этика и взаимоотношения в коллективе";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критерию составляет 40 баллов.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Оценка по показателю "Прозрачность конкурсных процедур" (A):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5"/>
    <w:p>
      <w:pPr>
        <w:spacing w:after="0"/>
        <w:ind w:left="0"/>
        <w:jc w:val="both"/>
      </w:pPr>
      <w:r>
        <w:drawing>
          <wp:inline distT="0" distB="0" distL="0" distR="0">
            <wp:extent cx="12192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оценка по показателю "Прозрачность конкурсных процедур";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коэффициент для приведения полученных результатов к весовому значению (10);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– количество состоявшихся конкурсов на занятие вакантных должностей в государственном органе, проведенных с участием наблюдателей;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общее количество состоявшихся конкурсов на занятие вакантных должностей.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факт нарушения (неиспользования или ненадлежащего использования технических средств видеозаписи) порядка фиксации хода собеседования с каждым кандидатом государственному органу присваивается 1 штрафной балл, но не более 10 баллов.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показателю составляет 10 баллов.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по показателю "Соблюдение принципов меритократии" (B):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4"/>
    <w:p>
      <w:pPr>
        <w:spacing w:after="0"/>
        <w:ind w:left="0"/>
        <w:jc w:val="both"/>
      </w:pPr>
      <w:r>
        <w:drawing>
          <wp:inline distT="0" distB="0" distL="0" distR="0">
            <wp:extent cx="3124200" cy="81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оценка по показателю "Соблюдение принципов меритократии";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коэффициент для приведения полученных результатов к весовому значению (10);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i15 – индекс согласия с утверждением 15 опросного листа государственных служащих;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i16 – индекс согласия с утверждением 16 опросного листа государственных служащих;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i17 – индекс согласия с утверждением 17 опросного листа государственных служащих;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i18 – индекс согласия с утверждением 18 опросного листа государственных служащих.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показателю составляет 10 баллов.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по показателю "Карьерный рост" (C):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коэффициент карьерного продвижения (kr) больше или равен 0,80, государственному органу присваивается максимальный балл (10 баллов).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карьерного продвижения рассчитывается по следующей формуле: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6"/>
    <w:p>
      <w:pPr>
        <w:spacing w:after="0"/>
        <w:ind w:left="0"/>
        <w:jc w:val="both"/>
      </w:pPr>
      <w:r>
        <w:drawing>
          <wp:inline distT="0" distB="0" distL="0" distR="0">
            <wp:extent cx="8509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kr –коэффициент карьерного продвижения;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– количество государственных служащих, назначенных на вышестоящую должность в системе данного государственном органа за отчетный период из числа работников системы данного государственного органа;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общее количество государственных служащих, назначенных на вышестоящие должности в государственном органе за отчетный период (кроме низовых должностей).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реорганизации государственного органа, а также для вновь образованного государственного органа в течение оцениваемого года при расчете оценки по данному показателю учитывается количество государственных служащих, назначенных на вышестоящую должность в данном государственном органе за отчетный период в сравнении с прежней государственной должностью в другом государственном органе.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остальных случаях оценка по показателю "Карьерный рост"рассчитывается по следующей формуле: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3"/>
    <w:p>
      <w:pPr>
        <w:spacing w:after="0"/>
        <w:ind w:left="0"/>
        <w:jc w:val="both"/>
      </w:pPr>
      <w:r>
        <w:drawing>
          <wp:inline distT="0" distB="0" distL="0" distR="0">
            <wp:extent cx="1231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коэффициент для приведения полученных результатов к весовому значению (10);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kr – коэффициент карьерного продвижения.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показателю составляет 10 баллов.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Оценка по показателю "Прозрачность поощрения в государственном органе" (D) рассчитывается по следующей формуле: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8"/>
    <w:p>
      <w:pPr>
        <w:spacing w:after="0"/>
        <w:ind w:left="0"/>
        <w:jc w:val="both"/>
      </w:pPr>
      <w:r>
        <w:drawing>
          <wp:inline distT="0" distB="0" distL="0" distR="0">
            <wp:extent cx="29591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оценка по показателю "Прозрачность поощрения в государственном органе";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коэффициент для приведения полученных результатов к весовому значению (5);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i19 – индекс согласия с утверждением 18 опросного листа государственных служащих;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i20 – индекс согласия с утверждением 20 опросного листа государственных служащих;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i21 – индекс согласия с утверждением 21 опросного листа государственных служащих;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i22 – индекс согласия с утверждением 22 опросного листа государственных служащих.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показателю составляет 5 баллов.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Оценка по показателю "Этика и взаимоотношения в коллективе" (Е) рассчитывается по следующей формуле: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8"/>
    <w:p>
      <w:pPr>
        <w:spacing w:after="0"/>
        <w:ind w:left="0"/>
        <w:jc w:val="both"/>
      </w:pPr>
      <w:r>
        <w:drawing>
          <wp:inline distT="0" distB="0" distL="0" distR="0">
            <wp:extent cx="29464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 – оценка по показателю "Этика и взаимоотношения в коллективе";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коэффициент для приведения полученных результатов к весовому значению (5);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i23 – индекс согласия с утверждением 23 опросного листа государственных служащих;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i24 – индекс согласия с утверждением 24 опросного листа государственных служащих;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i25 – индекс согласия с утверждением 25 опросного листа государственных служащих;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i26 – индекс согласия с утверждением 26 опросного листа государственных служащих.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показателю составляет 5 баллов.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Индекс согласия с утверждениями (i) используется для перевода оценки по шкале от 1 до 4 в пределы от 0 до 1. Формула расчета: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8"/>
    <w:p>
      <w:pPr>
        <w:spacing w:after="0"/>
        <w:ind w:left="0"/>
        <w:jc w:val="both"/>
      </w:pPr>
      <w:r>
        <w:drawing>
          <wp:inline distT="0" distB="0" distL="0" distR="0">
            <wp:extent cx="13589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индекс согласия с утверждением;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 – среднее арифметическое значение оценки в соответствии с опросным листом по шкале от 1 до 4 (сумма значений утверждений деленное на количество опрощенных лиц);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минимальное среднее арифметическое значение оценки соответствующее 0 по шкале от 0 до 1;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3– разница между максимальным (4) и минимальным (1) значением по шкале от 1 до 4.</w:t>
      </w:r>
    </w:p>
    <w:bookmarkEnd w:id="343"/>
    <w:bookmarkStart w:name="z351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Итоговая оценка государственных органов по направлению "Управление персоналом"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Операционная оценка деятельности по направлению "Управление персоналом" рассчитывается по следующей формуле: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6"/>
    <w:p>
      <w:pPr>
        <w:spacing w:after="0"/>
        <w:ind w:left="0"/>
        <w:jc w:val="both"/>
      </w:pPr>
      <w:r>
        <w:drawing>
          <wp:inline distT="0" distB="0" distL="0" distR="0">
            <wp:extent cx="23114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H–общий балл по направлению "Управление персоналом";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балл по критерию "Кадровый потенциал государственного органа";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 – балл по критерию "Организация труда";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балл по критерию "Меритократия и организационная культура";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штрафные баллы.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Баллы выставляются по критериям и показателям для операционной оценки деятельности государственного органа по направлению "Управление персоналом" блока "Организационное развитие государственного органа"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53"/>
    <w:bookmarkStart w:name="z361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Оценка по направлению "Применение информационных технологий"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Операционная оценка по направлению "Применение информационных технологий" осуществляется по следующим критериям: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 сведений по наполнению архитектурного портала;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интеграция информационных систем ЦГО;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инициатив "умных" городов и достижение ключевых показателей;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актуальность сведений, содержащихся в информационных системах и базах данных;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автоматизация функций государственных органов;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доля местного содержания в информационных системах государственных органов;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неиспользуемых информационных систем и баз данных.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Критерий "Интеграция информационных систем центральных государственных органов" применяется только при операционной оценке деятельности ЦГО.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Критерий "Реализация инициатив "умных" городов и достижение ключевых показателей" применяется только при операционной оценке деятельности МИО.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Заключения о результатах оценки применения информационных технологий в ЦГО и МИО формируются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В соответствии с подпунктом 1) пункта 37 Правил отнесения сведений к служебной информации ограниченного распространения и работы с ней утвержденным постановлением Правительства Республики Казахстан от 31 декабря 2015 года № 1196 не допускается "размещать сведения из документов и изданий ограниченного распространения в международных (глобальных) сетях передачи данных, сети Интернет". В связи с чем, информационные системы государственных органов, содержащие информацию, имеющую пометку "ДСП", при операционной оценке деятельности государственных органов не учитываются. </w:t>
      </w:r>
    </w:p>
    <w:bookmarkEnd w:id="366"/>
    <w:bookmarkStart w:name="z374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Оценка по критерию "Учет сведений по наполнению архитектурного портала"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По критерию "Учет сведений по наполнению архитектурного портала" оценивается степень наполнения архитектурного портала государственными органами и проводится согласно информации предоставленной Сервисным интегратором на период последнего календарного дня оцениваемого года. Сервисный интегратор в течении года проводит соответствие перечня информационных систем на архитектурном портале посредством официальных запросов в целях выявления несоответствия количества систем с фактическим наличием на балансе владельца. В случае, если система размещена владельцем на архитектурном портале, но не подтверждена официальным письмом в адрес сервисного интегратора, то данная система не будет учитываться в оценке. 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направлена на стимулирование государственных органов к размещению пакетов документов и необходимой информации об информационных системах на архитектурном портале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Оценка по критерию "Учет сведений по наполнению архитектурного портала" (А) рассчитывается по следующей формуле: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1"/>
    <w:p>
      <w:pPr>
        <w:spacing w:after="0"/>
        <w:ind w:left="0"/>
        <w:jc w:val="both"/>
      </w:pPr>
      <w:r>
        <w:drawing>
          <wp:inline distT="0" distB="0" distL="0" distR="0">
            <wp:extent cx="2641600" cy="74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– степень наполнения архитектурного портала оцениваемым государственным органом;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общее количество информационных систем оцениваемого государственного органа и их ведомственных и подведомственных организаций, размещенных на архитектурном портале, за исключением сервисных программных продуктов, продуктов созданных в рамках сервисной модели информатизации и информационно-коммуникационных услуг;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li – коэффициент полноты данных, внесенных на архитектурный портал в соответствии с перечнем,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k– коэффициент, равный 30 при наличии в оцениваемом государственном органе утвержденной архитектуры, либо равный 25 при отсутствии утвержденной архитектуры.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оцениваемый государственный орган является МИО, либо работы по разработке архитектуры в оцениваемом государственном органе запланированы на следующий за отчетным периодом год, то вышеуказанный коэффициент равен 30. В таком случае, оцениваемому государственному органу необходимо приложить подтверждающий документ - скан-копию подписанного в отчетном периоде официального коммерческого предложения на разработку, развитие архитектуры (в приложение 8 "Отчет по применению информационных технологий" настоящей Методики). 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"Коэффициент полноты данных, внесенных на архитектурный портал" (li), рассчитывается по следующей формуле: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9"/>
    <w:p>
      <w:pPr>
        <w:spacing w:after="0"/>
        <w:ind w:left="0"/>
        <w:jc w:val="both"/>
      </w:pPr>
      <w:r>
        <w:drawing>
          <wp:inline distT="0" distB="0" distL="0" distR="0">
            <wp:extent cx="19812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a1, …, a18 – баллы, полученные за соответствующие параметры таблицы "Полнота данных, внесенных на Архитектурный портал" приложения 15 (параметры 1.1-1.14, 2-5).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показателю "Коэффициент полноты данных, внесенных на архитектурный портал" (li) составляет 100 %.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Максимальное значение по критерию "Учет сведений по наполнению архитектурного портала" (А) составляет 30 баллов.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случае отсутствия на балансе государственного органа информационных систем оцениваемым государственным органом предоставляется информация в виде справки об их отсутствии и присваивается 0 баллов по данному критерию.</w:t>
      </w:r>
    </w:p>
    <w:bookmarkEnd w:id="384"/>
    <w:bookmarkStart w:name="z392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Оценка по критерию "Интеграция информационных систем центральных государственных органов"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Критерий "Интеграция информационных систем центральных государственных органов" применяется только при операционной оценке деятельности ЦГО.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Оценка по данному критерию направлена на стимулирование оцениваемых государственных органов к интеграции информационных систем со шлюзом электронного правительства в целях минимизации количества информационных запросов между госорганами и количества документов и сведений, запрашиваемых от физических и юридических лиц, при оказании им государственных услуг.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Оценка по критерию Интеграция информационных систем государственных органов ЦГО" (В):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9"/>
    <w:p>
      <w:pPr>
        <w:spacing w:after="0"/>
        <w:ind w:left="0"/>
        <w:jc w:val="both"/>
      </w:pPr>
      <w:r>
        <w:drawing>
          <wp:inline distT="0" distB="0" distL="0" distR="0">
            <wp:extent cx="12954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уровень интеграции информационных систем ЦГО;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количество интеграций информационных систем государственного органа, завершенных на конец отчетного периода;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– количество интеграционных взаимодействий, запланированных на отчетный период;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k1 – коэффициент, равный 20.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отсутствия на балансе государственного органа и его подведомственных и зависимых организаций информационных систем, подлежащих интеграции с шлюзом электронного правительства в отчетный период государственным органом предоставляется информация в виде справки об их отсутствии и государственному органу присваивается 0 баллов по данному критерию.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критерию составляет 20 баллов.</w:t>
      </w:r>
    </w:p>
    <w:bookmarkEnd w:id="396"/>
    <w:bookmarkStart w:name="z404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Оценка по критерию "Реализация инициатив "умных" городов и достижение ключевых показателей"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Критерий "Реализация инициатив "умных" городов и достижение ключевых показателей" применяется только при операционной оценке деятельности МИО.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Оценка по данному критерию направлена на выявление у оцениваемых МИО уровня реализации инициатив "умных" городов и достижения ключевых показателей.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Оценка по критерию "Реализация инициатив "умных" городов и достижение ключевых показателей" (G) рассчитывается по следующей формуле: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1"/>
    <w:p>
      <w:pPr>
        <w:spacing w:after="0"/>
        <w:ind w:left="0"/>
        <w:jc w:val="both"/>
      </w:pPr>
      <w:r>
        <w:drawing>
          <wp:inline distT="0" distB="0" distL="0" distR="0">
            <wp:extent cx="25019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 – итоговая оценка реализации инициатив и достижения показателей;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Gпр – оценочный балл приоритетных направлений;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Gдоп – оценочный балл дополнительных направлений;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Gикт – оценочный балл направления ИКТ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Gпр, Gдоп, Gикт – рассчитываются в соответствии с Эталонным стандартом "умных" городов, утверждаемым уполномоченным органом в сфере информатизации.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Максимальное значение по данному критерию составляет 25 баллов, что по итогу будет приведено к весовому значению 20. </w:t>
      </w:r>
    </w:p>
    <w:bookmarkEnd w:id="408"/>
    <w:bookmarkStart w:name="z416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Оценка по критерию "Актуальность сведений, содержащихся в информационных системах и базах данных"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Оценка по данному критерию направлена на стимулирование оцениваемых государственных органов к поддержанию полной актуальности сведений, содержащихся в информационных системах и базах для обеспечения достоверности данных при принятии управленческих и иных решений, непрерывности деятельности государственных органов в курируемых сферах и отраслях, а также оказании государственных услуг.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подпункту 4) статьи 9 и подпункту 4)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информатизации", ЦГО и государственные органы, непосредственно подчиненные и подотчетные Президенту Республики Казахстан, а также МИО наполнение, обеспечивают достоверность и актуальность электронных информационных ресурсов. В связи с чем, в данном критерии учитывается достоверность и актуальность сведений, содержащихся в информационных системах и базах данных.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Оценка по критерию "Актуальность сведений, содержащихся в информационных системах и базах данных" (С) рассчитывается по следующей формуле: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3"/>
    <w:p>
      <w:pPr>
        <w:spacing w:after="0"/>
        <w:ind w:left="0"/>
        <w:jc w:val="both"/>
      </w:pPr>
      <w:r>
        <w:drawing>
          <wp:inline distT="0" distB="0" distL="0" distR="0">
            <wp:extent cx="22860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актуальность сведений, содержащихся в информационных системах и базах данных;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общее количество информационных систем и баз данных, находящихся на балансе оцениваемого государственного органа и его подведомственных организаций;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 – уровень актуальности сведений, содержащихся в информационной системе или базе данных;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k2 – коэффициент, равный 25.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случае отсутствия на балансе государственного органа и его подведомственных и зависимых организаций информационных систем государственным органом предоставляется информация в виде справки об их отсутствии и государственному органу присваивается 0 баллов по данному критерию.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критерию составляет 25 баллов.</w:t>
      </w:r>
    </w:p>
    <w:bookmarkEnd w:id="420"/>
    <w:bookmarkStart w:name="z428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Оценка по критерию "Наличие неиспользуемых информационных систем и баз данных"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Оценка по данному критерию направлена на выявление неиспользуемых при автоматизации функций оцениваемого государственного органа или оказываемых им государственных услуг информационных систем и баз данных в целях оптимизации объема информационных активов, которыми владеют государственные органы и стоимости владения такими активами.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Оценка по критерию "Наличие неиспользуемых информационных систем и баз данных" (D) рассчитывается по следующей формуле:</w:t>
      </w:r>
    </w:p>
    <w:bookmarkEnd w:id="423"/>
    <w:bookmarkStart w:name="z4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4"/>
    <w:p>
      <w:pPr>
        <w:spacing w:after="0"/>
        <w:ind w:left="0"/>
        <w:jc w:val="both"/>
      </w:pPr>
      <w:r>
        <w:drawing>
          <wp:inline distT="0" distB="0" distL="0" distR="0">
            <wp:extent cx="17780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425"/>
    <w:bookmarkStart w:name="z43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общее количество, неиспользуемых информационных систем и баз данных.</w:t>
      </w:r>
    </w:p>
    <w:bookmarkEnd w:id="426"/>
    <w:bookmarkStart w:name="z43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величина m больше 5, то окончательное значение данного показателя по итогу приравнивается к 15 баллам.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Информационные системы и базы данных, разработка которых была проведена или которые были приобретены в рамках реализации международных проектов и инициатив не подлежат к учету в рамках настоящего критерия.</w:t>
      </w:r>
    </w:p>
    <w:bookmarkEnd w:id="428"/>
    <w:bookmarkStart w:name="z436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Оценка по критерию "Автоматизация функций государственных органов"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Оценка по данному критерию направлена на комплексное изучение работы по автоматизации деятельности оцениваемых государственных органов.</w:t>
      </w:r>
    </w:p>
    <w:bookmarkEnd w:id="430"/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Оценка по критерию "Автоматизация функций государственных органов" (Е) рассчитывается по следующей формуле:</w:t>
      </w:r>
    </w:p>
    <w:bookmarkEnd w:id="431"/>
    <w:bookmarkStart w:name="z4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2"/>
    <w:p>
      <w:pPr>
        <w:spacing w:after="0"/>
        <w:ind w:left="0"/>
        <w:jc w:val="both"/>
      </w:pPr>
      <w:r>
        <w:drawing>
          <wp:inline distT="0" distB="0" distL="0" distR="0">
            <wp:extent cx="29718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33"/>
    <w:bookmarkStart w:name="z44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 – автоматизация функций государственных органов;</w:t>
      </w:r>
    </w:p>
    <w:bookmarkEnd w:id="434"/>
    <w:bookmarkStart w:name="z44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E1 – количество функций оцениваемого государственного органа, автоматизированных посредством информационных систем данного государственного органа, либо информационных систем его ведомственных и подведомственных организаций;</w:t>
      </w:r>
    </w:p>
    <w:bookmarkEnd w:id="435"/>
    <w:bookmarkStart w:name="z44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E2 – количество функций оцениваемого государственного органа, автоматизированных посредством информационно-коммуникационная услуг, а также сервисных программных продуктов, реализованных в рамках сервисной модели информатизации;</w:t>
      </w:r>
    </w:p>
    <w:bookmarkEnd w:id="436"/>
    <w:bookmarkStart w:name="z44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E3 – количество функций оцениваемого государственного органа, автоматизированных посредством информационных систем других государственных органов, либо информационных систем их ведомственных и подведомственных организаций;</w:t>
      </w:r>
    </w:p>
    <w:bookmarkEnd w:id="437"/>
    <w:bookmarkStart w:name="z44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E4 – количество функций оцениваемого государственного органа, автоматизированных посредством информационных систем, реализованных в рамках проектов государственно-частного партнерства;</w:t>
      </w:r>
    </w:p>
    <w:bookmarkEnd w:id="438"/>
    <w:bookmarkStart w:name="z44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– общее количество функций оцениваемого государственного органа подлежащих автоматизации;</w:t>
      </w:r>
    </w:p>
    <w:bookmarkEnd w:id="439"/>
    <w:bookmarkStart w:name="z44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k3 – коэффициент, равный 25.</w:t>
      </w:r>
    </w:p>
    <w:bookmarkEnd w:id="440"/>
    <w:bookmarkStart w:name="z44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 случае отсутствия в оцениваемом государственном органе перечня функций, подлежащих автоматизации, а такжеутвержденного внутренним нормативным актом оцениваемого государственного органа, доля автоматизированных функций оценивается в сравнении с общим количеством функций содержащихся в положении об оцениваемом государственном органе.</w:t>
      </w:r>
    </w:p>
    <w:bookmarkEnd w:id="441"/>
    <w:bookmarkStart w:name="z44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Информационные системы "Единая система электронного документооборота", "Система электронного документооборота" и "Интранет-портал государственных органов" не учитываются в расчете по данному критерию в части автоматизации типовых функций оцениваемого государственного органа.</w:t>
      </w:r>
    </w:p>
    <w:bookmarkEnd w:id="442"/>
    <w:bookmarkStart w:name="z45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критерию составляет 25 баллов.</w:t>
      </w:r>
    </w:p>
    <w:bookmarkEnd w:id="443"/>
    <w:bookmarkStart w:name="z451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Оценка по критерию "Доля местного содержания в информационных системах государственных органов"</w:t>
      </w:r>
    </w:p>
    <w:bookmarkEnd w:id="444"/>
    <w:bookmarkStart w:name="z45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Оценка по данному критерию направлена на определение доли местного содержания в информационных системах оцениваемого государственного органа и его ведомственных и подведомственных организаций осуществляющих приобретение товаров, работ и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2015 года "О государственных закупках".</w:t>
      </w:r>
    </w:p>
    <w:bookmarkEnd w:id="445"/>
    <w:bookmarkStart w:name="z45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Оценка по критерию "Доля местного содержания в информационных системах государственных органов" (F) рассчитывается по следующей формуле:</w:t>
      </w:r>
    </w:p>
    <w:bookmarkEnd w:id="446"/>
    <w:bookmarkStart w:name="z454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7"/>
    <w:p>
      <w:pPr>
        <w:spacing w:after="0"/>
        <w:ind w:left="0"/>
        <w:jc w:val="both"/>
      </w:pPr>
      <w:r>
        <w:drawing>
          <wp:inline distT="0" distB="0" distL="0" distR="0">
            <wp:extent cx="24638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5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48"/>
    <w:bookmarkStart w:name="z456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доля местного содержания в информационных системах государственных органов;</w:t>
      </w:r>
    </w:p>
    <w:bookmarkEnd w:id="449"/>
    <w:bookmarkStart w:name="z45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общее количество заключенных договоров о государственных закупках на оказание ІТ-услуг;</w:t>
      </w:r>
    </w:p>
    <w:bookmarkEnd w:id="450"/>
    <w:bookmarkStart w:name="z45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Qi – доля местного содержания, указанная в договоре о государственных закупках;</w:t>
      </w:r>
    </w:p>
    <w:bookmarkEnd w:id="451"/>
    <w:bookmarkStart w:name="z45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k4 – коэффициент, равный 5.</w:t>
      </w:r>
    </w:p>
    <w:bookmarkEnd w:id="452"/>
    <w:bookmarkStart w:name="z460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по критерию "Доля местного содержания в информационных системах государственных органов" производится на основании отчетных данных согласно таблице 5 приложения 8 к настоящей Методике.</w:t>
      </w:r>
    </w:p>
    <w:bookmarkEnd w:id="453"/>
    <w:bookmarkStart w:name="z46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для перепроверки отчетных данных запрашиваются данные от акционерного общества "Центр электронных финансов" Министерства финансов Республики Казахстан, а также сведения о происхождении компонентов услуг и/или товаров (платформа, код).</w:t>
      </w:r>
    </w:p>
    <w:bookmarkEnd w:id="454"/>
    <w:bookmarkStart w:name="z462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критерию составляет 5 бонусных баллов.</w:t>
      </w:r>
    </w:p>
    <w:bookmarkEnd w:id="455"/>
    <w:bookmarkStart w:name="z463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Итоговая оценка государственных органов по направлению "Применение информационных технологий"</w:t>
      </w:r>
    </w:p>
    <w:bookmarkEnd w:id="456"/>
    <w:bookmarkStart w:name="z464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Операционная оценка деятельности по направлению "Применение информационных технологий" рассчитывается по формуле:</w:t>
      </w:r>
    </w:p>
    <w:bookmarkEnd w:id="457"/>
    <w:bookmarkStart w:name="z46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8"/>
    <w:p>
      <w:pPr>
        <w:spacing w:after="0"/>
        <w:ind w:left="0"/>
        <w:jc w:val="both"/>
      </w:pPr>
      <w:r>
        <w:drawing>
          <wp:inline distT="0" distB="0" distL="0" distR="0">
            <wp:extent cx="35687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5687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6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59"/>
    <w:bookmarkStart w:name="z467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общий балл по направлению "Применение информационных технологий";</w:t>
      </w:r>
    </w:p>
    <w:bookmarkEnd w:id="460"/>
    <w:bookmarkStart w:name="z468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балл по критерию "Учет сведений по наполнению архитектурного портала";</w:t>
      </w:r>
    </w:p>
    <w:bookmarkEnd w:id="461"/>
    <w:bookmarkStart w:name="z469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балл по критерию "Интеграция информационных систем центральных государственных органов";</w:t>
      </w:r>
    </w:p>
    <w:bookmarkEnd w:id="462"/>
    <w:bookmarkStart w:name="z470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 – балл по критерию "Реализация инициатив "умных" городов и достижение ключевых показателей";</w:t>
      </w:r>
    </w:p>
    <w:bookmarkEnd w:id="463"/>
    <w:bookmarkStart w:name="z47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балл по критерию "Актуальность сведений, содержащихся в информационных системах и базах данных";</w:t>
      </w:r>
    </w:p>
    <w:bookmarkEnd w:id="464"/>
    <w:bookmarkStart w:name="z472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 – балл по критерию "Автоматизация функций государственных органов";</w:t>
      </w:r>
    </w:p>
    <w:bookmarkEnd w:id="465"/>
    <w:bookmarkStart w:name="z473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балл по критерию "Доля местного содержания в информационных системах государственных органов";</w:t>
      </w:r>
    </w:p>
    <w:bookmarkEnd w:id="466"/>
    <w:bookmarkStart w:name="z474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балл по критерию "Наличие неиспользуемых информационных систем и баз данных".</w:t>
      </w:r>
    </w:p>
    <w:bookmarkEnd w:id="467"/>
    <w:bookmarkStart w:name="z47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итоговая оценка оцениваемого государственного органа по направлению "Применение информационных технологий" по результатам оценки составляет 100 баллов, то 5 бонусных баллов за критерий "Доля местного содержания в информационных системах государственных органов" не начисляется.</w:t>
      </w:r>
    </w:p>
    <w:bookmarkEnd w:id="468"/>
    <w:bookmarkStart w:name="z47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Баллы выставляются по критериям и показателям для операционной оценки деятельности государственного органа по направлению "Применение информационных технологий" блока "Организационное развитие государственного органа",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69"/>
    <w:bookmarkStart w:name="z47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Максимальное значение по данному направлению составляет 100 баллов.</w:t>
      </w:r>
    </w:p>
    <w:bookmarkEnd w:id="470"/>
    <w:bookmarkStart w:name="z478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Общая операционная оценка государственного органа по блоку "Организационное развитие государственного органа"</w:t>
      </w:r>
    </w:p>
    <w:bookmarkEnd w:id="471"/>
    <w:bookmarkStart w:name="z47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Общая операционная оценка государственного органа по блоку "Организационное развитие государственного органа" определяется по следующей формуле:</w:t>
      </w:r>
    </w:p>
    <w:bookmarkEnd w:id="472"/>
    <w:bookmarkStart w:name="z48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3"/>
    <w:p>
      <w:pPr>
        <w:spacing w:after="0"/>
        <w:ind w:left="0"/>
        <w:jc w:val="both"/>
      </w:pPr>
      <w:r>
        <w:drawing>
          <wp:inline distT="0" distB="0" distL="0" distR="0">
            <wp:extent cx="25146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74"/>
    <w:bookmarkStart w:name="z482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общая оценка по блоку "Организационное развитие государственного органа";</w:t>
      </w:r>
    </w:p>
    <w:bookmarkEnd w:id="475"/>
    <w:bookmarkStart w:name="z483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– итоговая оценка по направлению "Управление персоналом" с учетом вычета штрафных баллов по данному направлению;</w:t>
      </w:r>
    </w:p>
    <w:bookmarkEnd w:id="476"/>
    <w:bookmarkStart w:name="z48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итоговая оценка по направлению "Применение информационных технологий" с учетом вычета штрафных баллов по данному направлению.</w:t>
      </w:r>
    </w:p>
    <w:bookmarkEnd w:id="477"/>
    <w:bookmarkStart w:name="z48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В соответствии с полученным результатом оценки определяется степень эффективности деятельности государственного органа по блоку "Организационное развитие государственного органа".</w:t>
      </w:r>
    </w:p>
    <w:bookmarkEnd w:id="478"/>
    <w:bookmarkStart w:name="z48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Высокая степень эффективности государственного органа соответствует показателю оценки от 90 до 100 баллов, средняя степень – от 70 до 89,99 балла, низкая степень – от 50 до 69,99 балла. Неэффективной признается деятельность государственного органа, набравшего по результатам оценки менее 50 баллов. </w:t>
      </w:r>
    </w:p>
    <w:bookmarkEnd w:id="479"/>
    <w:bookmarkStart w:name="z487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Заключения о результатах операционной оценки деятельности оцениваемых государственных органов по блоку "Организационное развитие государственного органа" формируются уполномоченным органом в сфере информатизации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и представляются в Счетный комитет по контролю за исполнением республиканского бюджета.</w:t>
      </w:r>
    </w:p>
    <w:bookmarkEnd w:id="480"/>
    <w:bookmarkStart w:name="z488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Заключение о результатах операционной оценки организационного развития государственного органа</w:t>
      </w:r>
    </w:p>
    <w:bookmarkEnd w:id="481"/>
    <w:bookmarkStart w:name="z48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Администрацией Президента Республики Казахстан формируется заключение о результатах операционной оценки деятельности уполномоченного органа по делам государственной службы по направлению "Управление персоналом" блока "Организационное развитие государственного органа"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и представляется в уполномоченный орган по делам государственной службы.</w:t>
      </w:r>
    </w:p>
    <w:bookmarkEnd w:id="482"/>
    <w:bookmarkStart w:name="z49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После проведения процедуры обжалования результатов операционной оценки по направлению "Управление персоналом" в уполномоченном органе по делам государственной службы Администрацией Президента Республики Казахстан заключение о результатах операционной оценки вносится в уполномоченный орган в сфере информатизации.</w:t>
      </w:r>
    </w:p>
    <w:bookmarkEnd w:id="483"/>
    <w:bookmarkStart w:name="z491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Канцелярией Премьер-Министра Республики Казахстан формируется заключение о результатах операционной оценки деятельности уполномоченного органа в сфере информатизации по направлению "Применение информационных технологий" блока "Организационное развитие государственного органа"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и представляется в уполномоченный орган в сфере информатизации.</w:t>
      </w:r>
    </w:p>
    <w:bookmarkEnd w:id="484"/>
    <w:bookmarkStart w:name="z492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После проведения процедуры обжалования результатов операционной оценки по направлению "Применение информационных технологий" в уполномоченном органе в сфере информатизации Канцелярией Премьер-Министра Республики Казахстан заключение о результатах операционной оценки вносится в уполномоченный орган в сфере информатизации.</w:t>
      </w:r>
    </w:p>
    <w:bookmarkEnd w:id="485"/>
    <w:bookmarkStart w:name="z49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Уполномоченным органом по делам государственной службы формируется заключение о результатах операционной оценки деятельности оцениваемых государственных органов по направлению "Управление персоналом" блока "Организационное развитие государственного органа"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и представляется в оцениваемые государственные органы.</w:t>
      </w:r>
    </w:p>
    <w:bookmarkEnd w:id="486"/>
    <w:bookmarkStart w:name="z494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После проведения процедуры обжалования результатов операционной оценки уполномоченным органом по делам государственной службы представляется заключение о результатах операционной оценки по направлению "Управление персоналом" в уполномоченный орган в сфере информатизации.</w:t>
      </w:r>
    </w:p>
    <w:bookmarkEnd w:id="487"/>
    <w:bookmarkStart w:name="z495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Заключения о результатах операционной оценки деятельности оцениваемых государственных органов по направлению "Применение информационных технологий" блока "Организационное развитие государственного органа" формируются уполномоченным органом в сфере информатизации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и представляются в оцениваемые государственные органы.</w:t>
      </w:r>
    </w:p>
    <w:bookmarkEnd w:id="488"/>
    <w:bookmarkStart w:name="z496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обжалования результатов оценки</w:t>
      </w:r>
    </w:p>
    <w:bookmarkEnd w:id="489"/>
    <w:bookmarkStart w:name="z497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С момента получения результатов оценки оцениваемый государственный орган в случае несогласия с результатами оценки в течение пяти рабочих дней направляет возражения с подтверждающими документами в уполномоченные на оценку органы.</w:t>
      </w:r>
    </w:p>
    <w:bookmarkEnd w:id="490"/>
    <w:bookmarkStart w:name="z49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В случае отсутствия возражений к результатам оценки оцениваемому государственному органу необходимо в течение пяти рабочих дней представить в уполномоченные на оценку органы соответствующее уведомление. По истечении установленного срока возражения оцениваемых государственных органов не принимаются.</w:t>
      </w:r>
    </w:p>
    <w:bookmarkEnd w:id="491"/>
    <w:bookmarkStart w:name="z49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В случае поступления обоснованных возражений для проведения процедуры обжалования по направлению "Управления персоналом" в уполномоченном органе по делам государственной службы создается Специальная комиссия, в состав которой не входят сотрудники, участвовавшие в оценке государственных органов, представивших возражения. Количество и состав Специальной комиссии определяется уполномоченным на оценку органом самостоятельно, но не менее 5 человек.</w:t>
      </w:r>
    </w:p>
    <w:bookmarkEnd w:id="492"/>
    <w:bookmarkStart w:name="z500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Для проведения процедуры обжалования по направлению "Применение информационных технологий" в уполномоченном органе в сфере информатизации создается Специальная комиссия, в состав которой не входят сотрудники, участвовавшие в оценке государственных органов, представивших возражения. Количество и состав Специальной комиссии определяется уполномоченным на оценку органом самостоятельно, но не менее 5 человек.</w:t>
      </w:r>
    </w:p>
    <w:bookmarkEnd w:id="493"/>
    <w:bookmarkStart w:name="z50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В течение пяти рабочих дней со дня получения возражений от оцениваемых государственных органов с подтверждающими документами, в уполномоченных на оценку органах формируются и вносятся на рассмотрение Специальной комиссии таблицы разногласий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94"/>
    <w:bookmarkStart w:name="z50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Специальная комиссия проводит заседания по рассмотрению возражений и определению объективности результатов оценки, на которые приглашаются представители оцениваемых государственных органов, подавших возражения, а также сотрудники, участвовавшие в оценке государственных органов.</w:t>
      </w:r>
    </w:p>
    <w:bookmarkEnd w:id="495"/>
    <w:bookmarkStart w:name="z50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Специальная комиссия принимает решение согласиться либо не согласиться с возражениями оцениваемых государственных органов.</w:t>
      </w:r>
    </w:p>
    <w:bookmarkEnd w:id="496"/>
    <w:bookmarkStart w:name="z50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По результатам заседаний Специальной комиссии и принятия коллегиального решения об итогах рассмотрения возражений Таблица разногласий дорабатывается и подписывается председателем Специальной комиссии и представителем оцениваемого государственного органа.</w:t>
      </w:r>
    </w:p>
    <w:bookmarkEnd w:id="497"/>
    <w:bookmarkStart w:name="z505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В соответствии с Системой оценки уполномоченные на оценку органы в течение пятнадцати календарных дней направляют в рабочий орган Комиссии по операционной оценке деятельности государственных органов и оцениваемые государственные органы результаты обжалования о принятии либо непринятии возражений. Результаты обжалования уполномоченного на оценку органа о принятии либо непринятии возражений пересмотру не подлежат.</w:t>
      </w:r>
    </w:p>
    <w:bookmarkEnd w:id="498"/>
    <w:bookmarkStart w:name="z506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В случае принятия возражений уполномоченные на оценку органы вносят соответствующие корректировки в заключение о результатах операционной оценки.</w:t>
      </w:r>
    </w:p>
    <w:bookmarkEnd w:id="499"/>
    <w:bookmarkStart w:name="z507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Оцениваемые государственные органы имеют право обжаловать итоги оценки в Администрацию Президента Республики Казахстан в течение 5 рабочих дней после прохождения процедуры обжалования в уполномоченном органе.</w:t>
      </w:r>
    </w:p>
    <w:bookmarkEnd w:id="5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блоку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"Организационное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0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результатах выходного интервью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2096"/>
        <w:gridCol w:w="1409"/>
        <w:gridCol w:w="3352"/>
        <w:gridCol w:w="1409"/>
        <w:gridCol w:w="3476"/>
      </w:tblGrid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уволившихся государственных служащих из системы государственной службы за отчетный период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лиц заполнивших выходное интервью в отчетном периоде из числа служащих уволенных из системы государственной службы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Методике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уволившихся государственных служащих из системы государственного органа за отчетный период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лиц заполнивших выходное интервью в отчетном периоде из числа служащих уволенных из системы государственного органа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государственного органа, аппарат акима (информация предоставляется в разрезе департаментов, управлений)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департамента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управлений департаментов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государственного органа, управления акимата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(управление )</w:t>
            </w:r>
          </w:p>
          <w:bookmarkEnd w:id="502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управления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ведомства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2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подготавливается в формате "MSExcel"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_____________ ______________________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соответствующего структурного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______________________ государственного органа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"____"______________20___года</w:t>
      </w:r>
    </w:p>
    <w:bookmarkEnd w:id="5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блоку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"Организационное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5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участии наблюдателей на конкурсах на занятие вакантных должностей в государственном органе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5"/>
        <w:gridCol w:w="8235"/>
        <w:gridCol w:w="542"/>
        <w:gridCol w:w="542"/>
        <w:gridCol w:w="543"/>
        <w:gridCol w:w="543"/>
      </w:tblGrid>
      <w:tr>
        <w:trPr>
          <w:trHeight w:val="30" w:hRule="atLeast"/>
        </w:trPr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8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Состоявшиеся в отчетном периоде конкурсы на занятие вакантных должностей в государственном органе (с указанием номера протокола о проведении конкурса и должностей)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Присутствие наблюдателя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Видеофиксация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конкурс среди государственных служащих данного государственного органа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конкурс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6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в отчетном периоде проведено конкурсов: __________ (вписать количество).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них с участием наблюдателей: ________________ (вписать количество)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том числе с видеофиксацией: ________(вписать количество)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органа 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соответствующего структурного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 государственного органа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"____"______________20___года</w:t>
      </w:r>
    </w:p>
    <w:bookmarkEnd w:id="5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блоку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"Организационное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9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продвижении работников государственного органа по службе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"/>
        <w:gridCol w:w="1576"/>
        <w:gridCol w:w="1942"/>
        <w:gridCol w:w="1942"/>
        <w:gridCol w:w="2766"/>
        <w:gridCol w:w="2857"/>
        <w:gridCol w:w="878"/>
      </w:tblGrid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 лица, назначенного на вышестоящую должность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Данное лицо назначено на вышестоящую должность из числа действующих государственных служащих данного государственного органа (указать да или нет)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Данное лицо назначено на вышестоящую должность из числа действующих государственных служащих другого государственного органа (указать да или нет)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занимаемой должности с указанием полного наименования структурного подразделения (отдел, управление, департамент) в соответствии со штатным расписанием государственного органа с указанием категории государственной должности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ранее занимаемой должности с указанием полного наименования структурного подразделения (отдел, управление, департамент) в соответствии со штатным расписанием государственного органа с указанием категории государственной должности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на должность, номер приказа о назначении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государственного органа, аппарат акима (информация предоставляется в разрезе департаментов, управлений)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департамента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управлений департаментов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государственного органа, управления акимата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(информация предоставляется в разрезе управлений )</w:t>
            </w:r>
          </w:p>
          <w:bookmarkEnd w:id="507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управления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ведомства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в отчетном периоде общее количество лиц назначенных на вышестоящую должность в государственном органе: __________ (вписать количество).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них количество лиц назначенных на вышестоящую должность в государственном органе из числа действующих государственных служащих данного государственного органа: ________________ (вписать количество)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них количество лиц назначенных на вышестоящую должность в государственном органе из числа действующих государственных служащих другого государственного органа: ________________ (вписать количество)</w:t>
      </w:r>
    </w:p>
    <w:bookmarkEnd w:id="508"/>
    <w:bookmarkStart w:name="z52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подготавливается в формате "MSExcel"</w:t>
      </w:r>
    </w:p>
    <w:bookmarkEnd w:id="509"/>
    <w:bookmarkStart w:name="z523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органа _____________ ______________________ (подпись) (расшифровка подписи)</w:t>
      </w:r>
    </w:p>
    <w:bookmarkEnd w:id="510"/>
    <w:bookmarkStart w:name="z524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соответствующего структурного подразделения ______________ ______________________ государственного органа (подпись) (расшифровка подписи)</w:t>
      </w:r>
    </w:p>
    <w:bookmarkEnd w:id="511"/>
    <w:bookmarkStart w:name="z525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"____"______________20___года</w:t>
      </w:r>
    </w:p>
    <w:bookmarkEnd w:id="5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блоку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"Организационное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8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штатной численности государственного органа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1"/>
        <w:gridCol w:w="886"/>
        <w:gridCol w:w="886"/>
        <w:gridCol w:w="886"/>
        <w:gridCol w:w="293"/>
        <w:gridCol w:w="296"/>
        <w:gridCol w:w="296"/>
        <w:gridCol w:w="293"/>
        <w:gridCol w:w="296"/>
        <w:gridCol w:w="297"/>
        <w:gridCol w:w="294"/>
        <w:gridCol w:w="297"/>
        <w:gridCol w:w="297"/>
        <w:gridCol w:w="1082"/>
      </w:tblGrid>
      <w:tr>
        <w:trPr>
          <w:trHeight w:val="30" w:hRule="atLeast"/>
        </w:trPr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Указанные ниже данные предоставляются на последний день квартала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среднее за отчетный год</w:t>
            </w:r>
          </w:p>
        </w:tc>
      </w:tr>
      <w:tr>
        <w:trPr>
          <w:trHeight w:val="30" w:hRule="atLeast"/>
        </w:trPr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административных должностей согласно штатному расписанию по состоянию на последний день квартала.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Указанные ниже данные предоставляются на последний день месяца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количество административных государственных служащих, занимающих руководящие должности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количество административных государственных служащих, занимающих не руководящие должности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количество административных государственных служащих государственного органа по состоянию на последний день месяца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количество государственных служащих (с учетом политических должностей) государственного органа по состоянию на последний день месяца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количество государственных служащих государственного органа, занимающих руководящие должности по состоянию на последний день месяца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количество государственных служащих центрального аппарата и центральных аппаратов их ведомств по состоянию на последний день месяца (только для ЦГО)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количество государственных служащих аппарата акима области, столицы и городов республиканского значения по состоянию на последний день месяца (только для МИО)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Фактическое количество административных государственных служащих государственного органа со стажем работы не более трех лет в этом государственном органе, занимающих временно вакантную государственную должность по состоянию на последний день месяца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служащих-женщин, занимающих руководящие должности по состоянию на последний день оцениваемого года (указывается одно значение)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органа 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соответствующего структурного подразделения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"____"______________20___года</w:t>
      </w:r>
    </w:p>
    <w:bookmarkEnd w:id="5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блоку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"Организационное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2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количестве государственных служащих, непрерывно работающих в государственном органе более трех лет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5221"/>
        <w:gridCol w:w="6016"/>
      </w:tblGrid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наличии)/ Номер и дата приказа(ов) о назначении на должность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государственного органа, аппарат акима (информация предоставляется в разрезе департаментов, управлений )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департамента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управлений департаментов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государственного органа, управления акимата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(информация предоставляется в разрезе управлений)</w:t>
            </w:r>
          </w:p>
          <w:bookmarkEnd w:id="516"/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управления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ведомства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количестве государственных служащих (из числа назначенных), непрерывно проработавших более трех лет в системе прежнего государственного органа (Указывается только в случае реорганизации государственного органа или выделения дополнительных штатных единиц государственному органу в течение оцениваемого года)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количестве государственных служащих, непрерывно проработавших более трех лет в системе государственной службы (Указывается только вновь образованным государственным органом (менее трех лет)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4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подготавливается в формате "MSExcel"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органа 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соответствующего структурного подразделения государственного органа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"____"______________20___года</w:t>
      </w:r>
    </w:p>
    <w:bookmarkEnd w:id="5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блоку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"Организационное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7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государственных служащих, подлежащих прохождению и прошедших повышение квалификации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"/>
        <w:gridCol w:w="1396"/>
        <w:gridCol w:w="1"/>
        <w:gridCol w:w="3213"/>
        <w:gridCol w:w="3214"/>
        <w:gridCol w:w="1366"/>
        <w:gridCol w:w="1433"/>
        <w:gridCol w:w="1433"/>
      </w:tblGrid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 лиц, подлежащих повышению квалификации, полное наименование занимаемой должности, структурного подразделения (управления, департамента)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прохождении служащим, повышение квалификации в установленные сроки (указать знаком "+")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прохождении служащим, повышение квалификации позже установленных сроков (указать знаком "+")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не прохождении служащим, повышение квалификации установленные сроков (указать знаком "+")</w:t>
            </w:r>
          </w:p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государственного органа, аппарат акима (информация предоставляется в разрезе департаментов, управлений 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государственного органа, управления акимата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 государственного органа (информация предоставляется в разрезе управлений 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государственных служащих, назначенных впервые на руководящую административную должность корпуса "Б" подлежащих прохождению и прошедших переподготовку</w:t>
            </w:r>
          </w:p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 лиц, назначенных впервые на руководящую административную должность корпуса "Б" подлежащих переподготовке, полное наименование занимаемой должности, номера и даты приказа(ов) о назначении на должность структурного подразделения (управления, департамента)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прохождении служащим, переподготовки в установленные сроки (указать знаком "+")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прохождении служащим, переподготовки позже установленных сроков (указать знаком "+")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не прохождении служащим, переподготовки в установленные сроков (указать знаком "+")</w:t>
            </w:r>
          </w:p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государственного органа, аппарат акима (информация предоставляется в разрезе департаментов, управлений 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государственного органа, управления акимата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 государственного органа (информация предоставляется в разрезе управлений 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государственных служащих, впервые поступивших на административную государственную службу корпуса "Б" подлежащих прохождению и прошедших переподготовку</w:t>
            </w:r>
          </w:p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 лиц, впервые поступивших на административную государственную службу корпуса "Б" подлежащих переподготовке, полное наименование занимаемой должности, номера и даты приказа(ов) о назначении на должность структурного подразделения (управления, департамента)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прохождении служащим, переподготовки в установленные сроки (указать знаком "+")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прохождении служащим, переподготовки позже установленных сроков (указать знаком "+")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не прохождении служащим, переподготовки в установленные сроков (указать знаком "+")</w:t>
            </w:r>
          </w:p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государственного органа, в том числе аппарат акима (информация предоставляется в разрезе департаментов, управлений 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государственного органа, в том числе управления акимата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 государственного органа (информация предоставляется в разрезе управлений 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8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подготавливается в формате "MSExcel"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органа 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соответствующего 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структурного подразделения (подпись)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"____"______________20___года</w:t>
      </w:r>
    </w:p>
    <w:bookmarkEnd w:id="5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блоку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"Организационное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1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качественном составе персонала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1835"/>
        <w:gridCol w:w="764"/>
        <w:gridCol w:w="1634"/>
        <w:gridCol w:w="864"/>
        <w:gridCol w:w="2147"/>
        <w:gridCol w:w="1166"/>
        <w:gridCol w:w="991"/>
        <w:gridCol w:w="1761"/>
        <w:gridCol w:w="765"/>
      </w:tblGrid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служащих, окончивших Назарбаев Университет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служащих, имеющих степень кандидата наук (в том числе окончившие аспирантуру)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служащих, имеющих степень доктора наук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служащих, имеющих степень доктора PhD (доктора по профилю)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служащих, окончивших Академию государственного управления при Президенте РК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служащих выпускников программы "Болашак"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служащих, имеющих зарубежное образование (без учета программы "Болашак")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служащих, имеющих степень аспиранта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государственного органа, аппарат акима (информация предоставляется в разрезе департаментов, управлений 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департамента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управлений департаментов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государственного органа, управления акимата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 государственного органа (информация предоставляется в разрезе управлений 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управления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ведомства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2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подготавливается в формате "MSExcel"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органа 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соответствующего 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структурного подразделения (подпись)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"____"______________20___года</w:t>
      </w:r>
    </w:p>
    <w:bookmarkEnd w:id="5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блоку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"Организационное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органа"</w:t>
            </w:r>
          </w:p>
        </w:tc>
      </w:tr>
    </w:tbl>
    <w:bookmarkStart w:name="z544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применению информационных технологий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центральных государственных органов</w:t>
      </w:r>
      <w:r>
        <w:br/>
      </w:r>
      <w:r>
        <w:rPr>
          <w:rFonts w:ascii="Times New Roman"/>
          <w:b/>
          <w:i w:val="false"/>
          <w:color w:val="000000"/>
        </w:rPr>
        <w:t>(далее – ЦГО)/местные исполнительные органы (далее – МИО))</w:t>
      </w:r>
    </w:p>
    <w:bookmarkEnd w:id="522"/>
    <w:bookmarkStart w:name="z545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критериям:</w:t>
      </w:r>
    </w:p>
    <w:bookmarkEnd w:id="523"/>
    <w:bookmarkStart w:name="z546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интеграция информационных систем ЦГО;</w:t>
      </w:r>
    </w:p>
    <w:bookmarkEnd w:id="524"/>
    <w:bookmarkStart w:name="z547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инициатив "умных" городов и достижение ключевых показателей;</w:t>
      </w:r>
    </w:p>
    <w:bookmarkEnd w:id="525"/>
    <w:bookmarkStart w:name="z548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актуальность сведений, содержащихся в информационных системах и базах данных;</w:t>
      </w:r>
    </w:p>
    <w:bookmarkEnd w:id="526"/>
    <w:bookmarkStart w:name="z549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автоматизация функций государственных органов;</w:t>
      </w:r>
    </w:p>
    <w:bookmarkEnd w:id="527"/>
    <w:bookmarkStart w:name="z550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доля местного содержания в информационных системах государственных органов;</w:t>
      </w:r>
    </w:p>
    <w:bookmarkEnd w:id="528"/>
    <w:bookmarkStart w:name="z551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неиспользуемых информационных систем и баз данных.</w:t>
      </w:r>
    </w:p>
    <w:bookmarkEnd w:id="529"/>
    <w:bookmarkStart w:name="z552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Критерий "Интеграция информационных систем ЦГО" заполняется только при операционной оценке деятельности ЦГО.</w:t>
      </w:r>
    </w:p>
    <w:bookmarkEnd w:id="530"/>
    <w:bookmarkStart w:name="z553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Критерий "Реализация инициатив "умных" городов и достижение ключевых показателей" заполняется только при операционной оценке деятельности МИО.</w:t>
      </w:r>
    </w:p>
    <w:bookmarkEnd w:id="531"/>
    <w:bookmarkStart w:name="z554" w:id="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По критерию "Интеграция информационных систем ЦГО"</w:t>
      </w:r>
    </w:p>
    <w:bookmarkEnd w:id="5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2021"/>
        <w:gridCol w:w="2022"/>
        <w:gridCol w:w="2022"/>
        <w:gridCol w:w="2022"/>
        <w:gridCol w:w="1316"/>
        <w:gridCol w:w="2023"/>
      </w:tblGrid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информационной системы – источника данных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Балансодержатель информационной системы – источника данных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информационной системы – потребителя данных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Балансодержатель информационной системы – потребителя данных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промышленную эксплуатацию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данные акта о вводе в промышленную эксплуатацию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5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По критерию "Реализация инициатив "умных" городов и достижение ключевых показателей"</w:t>
      </w:r>
    </w:p>
    <w:bookmarkEnd w:id="5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3"/>
        <w:gridCol w:w="2959"/>
        <w:gridCol w:w="5748"/>
      </w:tblGrid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% достижения ключевых показателей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Приоритетные (Gпр)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ЖКХ 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городом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(Gдоп)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бизнеса и туризм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сфера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ИКТ (Gикт)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6" w:id="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По критерию "Актуальность сведений, содержащихся в информационных системах и базах данных"</w:t>
      </w:r>
    </w:p>
    <w:bookmarkEnd w:id="5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0"/>
        <w:gridCol w:w="1762"/>
        <w:gridCol w:w="2252"/>
        <w:gridCol w:w="4213"/>
        <w:gridCol w:w="2253"/>
      </w:tblGrid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информационной системы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уровень актуальности сведений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записей в системе или базе данных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хранимых объектов данных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7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По критерию "Автоматизация функций государственных органов"</w:t>
      </w:r>
    </w:p>
    <w:bookmarkEnd w:id="5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1211"/>
        <w:gridCol w:w="660"/>
        <w:gridCol w:w="2314"/>
        <w:gridCol w:w="2742"/>
        <w:gridCol w:w="2499"/>
        <w:gridCol w:w="2192"/>
      </w:tblGrid>
      <w:tr>
        <w:trPr>
          <w:trHeight w:val="30" w:hRule="atLeast"/>
        </w:trPr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функции в Положении государственного органа</w:t>
            </w:r>
          </w:p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посредством: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информационных систем государственного органа, либо информационные системы его подведомственных организаций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ИК-услуг и сервисных программных продуктов, реализованных в рамках сервисной модели информатизации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информационных систем других государственных органов, либо информационных систем их подведомственных организаций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информационных систем, реализованных в рамках проектов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8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перечень функций, подлежащих к автоматизации, а также утвержденный внутренним нормативным актом оцениваемого государственного органа в отсканированном варианте.</w:t>
      </w:r>
    </w:p>
    <w:bookmarkEnd w:id="536"/>
    <w:bookmarkStart w:name="z559" w:id="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По критерию "Доля местного содержания в информационных системах государственных органов"</w:t>
      </w:r>
    </w:p>
    <w:bookmarkEnd w:id="5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6"/>
        <w:gridCol w:w="8462"/>
        <w:gridCol w:w="412"/>
      </w:tblGrid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параметра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проведения конкурса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закупа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закупа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(товар, работа или услуга)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(Наименование)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заказчика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поставщика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договора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местного содержания, согласно заявке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договора (исполнен, не исполнен, закуп отменен и т.д.)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0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отчетных данных необходимо приложить подтверждающий документ (отчет и сведения о происхождении компонентов услуг и/или товаров (платформа, код) от акционерного общества "Центр электронных финансов" Министерства финансов Республики Казахстан.</w:t>
      </w:r>
    </w:p>
    <w:bookmarkEnd w:id="538"/>
    <w:bookmarkStart w:name="z561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6. По критерию "Наличие неиспользуемых информационных систем и баз данных"</w:t>
      </w:r>
    </w:p>
    <w:bookmarkEnd w:id="5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1046"/>
        <w:gridCol w:w="1046"/>
        <w:gridCol w:w="1627"/>
        <w:gridCol w:w="1918"/>
        <w:gridCol w:w="3954"/>
        <w:gridCol w:w="1629"/>
      </w:tblGrid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информационной системы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Балансо-держатель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системы в автоматизации функций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системы в автоматизации государственных услуг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прекращение эксплуатации информационной системы в соответствии с законодательством Республики 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прекращения эксплуатации информационной системы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2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указать полное наименование функции / государственной услуги согласно положению (приложить скан-копию данного положения) об оцениваемом государственном органе и Реестру государственных услуг. </w:t>
      </w:r>
    </w:p>
    <w:bookmarkEnd w:id="540"/>
    <w:bookmarkStart w:name="z563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93 Единых требований в области информационно-коммуникационных технологий и обеспечения информационной безопасности,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832, собственник или владелец информационной системы ГО или МИО уведомляет сервисного интегратора о прекращении ее эксплуатации (приложить скан-копию документа, подписанного в отчетном периоде). </w:t>
      </w:r>
    </w:p>
    <w:bookmarkEnd w:id="541"/>
    <w:bookmarkStart w:name="z564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органа _____________ __________________________ (подпись) (расшифровка подписи)</w:t>
      </w:r>
    </w:p>
    <w:bookmarkEnd w:id="542"/>
    <w:bookmarkStart w:name="z565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соответствующего структурного подразделения государственного органа ______________ ___________________________________________ (подпись) (расшифровка подписи "____"______________20___года</w:t>
      </w:r>
    </w:p>
    <w:bookmarkEnd w:id="5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блоку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"Организационное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8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Опросный лист государственных служащих</w:t>
      </w:r>
    </w:p>
    <w:bookmarkEnd w:id="544"/>
    <w:bookmarkStart w:name="z569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делам государственной службы проводит опрос государственных служащих в целях операционной оценки управления персоналом государственных органов. Опрос носит анонимный характер.</w:t>
      </w:r>
    </w:p>
    <w:bookmarkEnd w:id="545"/>
    <w:bookmarkStart w:name="z570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Согласны ли Вы со следующими утверждениями? Отметьте степени согласия по шкале от 1 до 4, где 1 – совершенно не согласен, 4 – совершенно согласен. Просим выбрать только один из вариантов ответа.</w:t>
      </w:r>
    </w:p>
    <w:bookmarkEnd w:id="5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5"/>
        <w:gridCol w:w="5345"/>
      </w:tblGrid>
      <w:tr>
        <w:trPr>
          <w:trHeight w:val="30" w:hRule="atLeast"/>
        </w:trPr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Утверждения(i)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Варианты ответов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Нормированность труда</w:t>
            </w:r>
          </w:p>
        </w:tc>
      </w:tr>
      <w:tr>
        <w:trPr>
          <w:trHeight w:val="30" w:hRule="atLeast"/>
        </w:trPr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Задерживаетесь ли вы на работе после окончания рабочего времени без письменного распоряжения руководства?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Нет, такого не было, если привлекали к сверхурочной работе, то только по письменному распоряжению руководства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Да, несколько раз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Да, несколько раз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Да, ежедневно</w:t>
            </w:r>
          </w:p>
          <w:bookmarkEnd w:id="547"/>
        </w:tc>
      </w:tr>
      <w:tr>
        <w:trPr>
          <w:trHeight w:val="30" w:hRule="atLeast"/>
        </w:trPr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Мне приходится задерживаться на работе без письменного распоряжения руководства и в среднем длительность переработок составляет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Нет, такого не было, если привлекали к сверхурочной работе, то только по письменному распоряжению руководства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 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 1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 2 часов и более</w:t>
            </w:r>
          </w:p>
          <w:bookmarkEnd w:id="548"/>
        </w:tc>
      </w:tr>
      <w:tr>
        <w:trPr>
          <w:trHeight w:val="30" w:hRule="atLeast"/>
        </w:trPr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Выходили ли вы на работу в выходные или праздничные дни без письменного распоряжения руководства в течение года?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Нет, такого не было, если привлекали к сверхурочной работе, то только по письменному распоряжению руководства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Да, несколько раз в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Да, несколько раз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Да, постоянно выхожу в выходные или праздничные дни</w:t>
            </w:r>
          </w:p>
          <w:bookmarkEnd w:id="549"/>
        </w:tc>
      </w:tr>
      <w:tr>
        <w:trPr>
          <w:trHeight w:val="30" w:hRule="atLeast"/>
        </w:trPr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 дистанционном режиме (при гибком графике работы) приходится ли Вам работать сверхурочно?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Нет, такого не было, если привлекали к сверхурочной работе, то только по письменному распоряжению руководства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Да, несколько раз в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Да, несколько раз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Да, постоянно работаю в выходные или праздничные дни</w:t>
            </w:r>
          </w:p>
          <w:bookmarkEnd w:id="55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Удовлетворенность условиями труда</w:t>
            </w:r>
          </w:p>
        </w:tc>
      </w:tr>
      <w:tr>
        <w:trPr>
          <w:trHeight w:val="30" w:hRule="atLeast"/>
        </w:trPr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Я удовлетворен(а) работой в моем государственном органе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Совершенно 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Скорее 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Скорее не 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Совершенно не согласен</w:t>
            </w:r>
          </w:p>
          <w:bookmarkEnd w:id="551"/>
        </w:tc>
      </w:tr>
      <w:tr>
        <w:trPr>
          <w:trHeight w:val="30" w:hRule="atLeast"/>
        </w:trPr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Я располагаю в достаточном объеме всем необходимым техническим оснащением для выполнения своих профессиональных обязанностей (оргтехника, канцелярские принадлежности, освещение)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Совершенно 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Скорее 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Скорее не 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Совершенно не согласен</w:t>
            </w:r>
          </w:p>
          <w:bookmarkEnd w:id="552"/>
        </w:tc>
      </w:tr>
      <w:tr>
        <w:trPr>
          <w:trHeight w:val="30" w:hRule="atLeast"/>
        </w:trPr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 меня достаточно времени для сохранения баланса между работой и личной жизнью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Совершенно 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Скорее 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Скорее не 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Совершенно не согласен</w:t>
            </w:r>
          </w:p>
          <w:bookmarkEnd w:id="553"/>
        </w:tc>
      </w:tr>
      <w:tr>
        <w:trPr>
          <w:trHeight w:val="30" w:hRule="atLeast"/>
        </w:trPr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Я обеспечен(а) бесперебойным доступом ко всем информационным системам необходимым для выполнения моей работы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Совершенно 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Скорее 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Скорее не 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Совершенно не согласен</w:t>
            </w:r>
          </w:p>
          <w:bookmarkEnd w:id="55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Управленческие практики в государственном органе</w:t>
            </w:r>
          </w:p>
        </w:tc>
      </w:tr>
      <w:tr>
        <w:trPr>
          <w:trHeight w:val="30" w:hRule="atLeast"/>
        </w:trPr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Я могу свободно обратиться к руководителю по профессиональным вопросам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Совершенно 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Скорее 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Скорее не 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Совершенно не согласен</w:t>
            </w:r>
          </w:p>
          <w:bookmarkEnd w:id="555"/>
        </w:tc>
      </w:tr>
      <w:tr>
        <w:trPr>
          <w:trHeight w:val="30" w:hRule="atLeast"/>
        </w:trPr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Моя деятельность оценивается руководством справедливо и по заслугам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Совершенно 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Скорее 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Скорее не 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Совершенно не согласен</w:t>
            </w:r>
          </w:p>
          <w:bookmarkEnd w:id="556"/>
        </w:tc>
      </w:tr>
      <w:tr>
        <w:trPr>
          <w:trHeight w:val="30" w:hRule="atLeast"/>
        </w:trPr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 моем подразделении достаточное количество сотрудников для выполнения необходимого объема работ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Совершенно 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Скорее 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Скорее не 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Совершенно не согласен</w:t>
            </w:r>
          </w:p>
          <w:bookmarkEnd w:id="557"/>
        </w:tc>
      </w:tr>
      <w:tr>
        <w:trPr>
          <w:trHeight w:val="30" w:hRule="atLeast"/>
        </w:trPr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 моем государственном органе поручения распределяются эффективно между исполнителями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Совершенно 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Скорее 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Скорее не 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Совершенно не согласен</w:t>
            </w:r>
          </w:p>
          <w:bookmarkEnd w:id="558"/>
        </w:tc>
      </w:tr>
      <w:tr>
        <w:trPr>
          <w:trHeight w:val="30" w:hRule="atLeast"/>
        </w:trPr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Я получаю задания с доступным и четким разъяснением по их исполнению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Совершенно 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Скорее 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Скорее не 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Совершенно не согласен</w:t>
            </w:r>
          </w:p>
          <w:bookmarkEnd w:id="559"/>
        </w:tc>
      </w:tr>
      <w:tr>
        <w:trPr>
          <w:trHeight w:val="30" w:hRule="atLeast"/>
        </w:trPr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Я ежедневно свободно успеваю завершать порученную мне работу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Совершенно 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Скорее 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Скорее не 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Совершенно не согласен</w:t>
            </w:r>
          </w:p>
          <w:bookmarkEnd w:id="56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меритократии</w:t>
            </w:r>
          </w:p>
        </w:tc>
      </w:tr>
      <w:tr>
        <w:trPr>
          <w:trHeight w:val="30" w:hRule="atLeast"/>
        </w:trPr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Процедура приема на работу сотрудников в моем государственном органе прозрачна и справедлива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Совершенно 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Скорее 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Скорее не 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Совершенно не согласен</w:t>
            </w:r>
          </w:p>
          <w:bookmarkEnd w:id="561"/>
        </w:tc>
      </w:tr>
      <w:tr>
        <w:trPr>
          <w:trHeight w:val="30" w:hRule="atLeast"/>
        </w:trPr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На работу в мой государственный орган принимают талантливых и квалифицированных работников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Совершенно 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Скорее 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Скорее не 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Совершенно не согласен</w:t>
            </w:r>
          </w:p>
          <w:bookmarkEnd w:id="562"/>
        </w:tc>
      </w:tr>
      <w:tr>
        <w:trPr>
          <w:trHeight w:val="30" w:hRule="atLeast"/>
        </w:trPr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В моем государственном органе повышение получают достойные сотрудники заслужено (без связей или патронажа)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Совершенно 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Скорее 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Скорее не 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Совершенно не согласен</w:t>
            </w:r>
          </w:p>
          <w:bookmarkEnd w:id="563"/>
        </w:tc>
      </w:tr>
      <w:tr>
        <w:trPr>
          <w:trHeight w:val="30" w:hRule="atLeast"/>
        </w:trPr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Я считаю, что смогу получить повышение по службе в моем государственном органе в случае своевременного и качественного исполнения своих должностных обязанностей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Совершенно 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Скорее 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Скорее не 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Совершенно не согласен</w:t>
            </w:r>
          </w:p>
          <w:bookmarkEnd w:id="56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 поощрения в государственном органе</w:t>
            </w:r>
          </w:p>
        </w:tc>
      </w:tr>
      <w:tr>
        <w:trPr>
          <w:trHeight w:val="30" w:hRule="atLeast"/>
        </w:trPr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Я удовлетворен(а) принимаемыми в моем государственном органе стимулирующими мерами (материальные поощрения)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Совершенно 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Скорее 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Скорее не 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Совершенно не согласен</w:t>
            </w:r>
          </w:p>
          <w:bookmarkEnd w:id="565"/>
        </w:tc>
      </w:tr>
      <w:tr>
        <w:trPr>
          <w:trHeight w:val="30" w:hRule="atLeast"/>
        </w:trPr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Процедура материального поощрения в моем государственном органе справедлива и прозрачна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Совершенно 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Скорее 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Скорее не 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Совершенно не согласен</w:t>
            </w:r>
          </w:p>
          <w:bookmarkEnd w:id="566"/>
        </w:tc>
      </w:tr>
      <w:tr>
        <w:trPr>
          <w:trHeight w:val="30" w:hRule="atLeast"/>
        </w:trPr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Меры нематериального поощрения (награды, грамоты, благодарности, доска почета) в моем государственном органе применяются справедливо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Совершенно 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Скорее 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Скорее не 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Совершенно не согласен</w:t>
            </w:r>
          </w:p>
          <w:bookmarkEnd w:id="567"/>
        </w:tc>
      </w:tr>
      <w:tr>
        <w:trPr>
          <w:trHeight w:val="30" w:hRule="atLeast"/>
        </w:trPr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В моем государственном органе всегда вознаграждают и отмечают достойных работников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Совершенно 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Скорее 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Скорее не 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Совершенно не согласен</w:t>
            </w:r>
          </w:p>
          <w:bookmarkEnd w:id="56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Этика и взаимоотношения в коллективе</w:t>
            </w:r>
          </w:p>
        </w:tc>
      </w:tr>
      <w:tr>
        <w:trPr>
          <w:trHeight w:val="30" w:hRule="atLeast"/>
        </w:trPr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В моем государственном органе случаи неэтичного поведения (грубость, оскорбление, нецензурная брань, рукоприкладство) со стороны руководства к подчиненным происходят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Никогда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Очень редко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Довольно часто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 ежедневной основе</w:t>
            </w:r>
          </w:p>
          <w:bookmarkEnd w:id="569"/>
        </w:tc>
      </w:tr>
      <w:tr>
        <w:trPr>
          <w:trHeight w:val="30" w:hRule="atLeast"/>
        </w:trPr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В моем государственном органе случаи неэтичного поведения (грубость, оскорбление, нецензурная брань, рукоприкладство) между коллегами происходят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Никогда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Очень редко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Довольно часто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 ежедневной основе</w:t>
            </w:r>
          </w:p>
          <w:bookmarkEnd w:id="570"/>
        </w:tc>
      </w:tr>
      <w:tr>
        <w:trPr>
          <w:trHeight w:val="30" w:hRule="atLeast"/>
        </w:trPr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Опишите, пожалуйста, атмосферу в вашем рабочем коллективе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Благоприятный морально-психологический климат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Скорее благоприятный морально-психологический климат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Скорее неблагоприятный морально морально-психологический климат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Неблагоприятный морально-психологический климат</w:t>
            </w:r>
          </w:p>
          <w:bookmarkEnd w:id="571"/>
        </w:tc>
      </w:tr>
      <w:tr>
        <w:trPr>
          <w:trHeight w:val="30" w:hRule="atLeast"/>
        </w:trPr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Мне не приходилось на работе быть свидетелем разговоров на повышенных тонах с нецензурной лексикой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Совершенно 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Скорее 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Скорее не 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Совершенно не согласен</w:t>
            </w:r>
          </w:p>
          <w:bookmarkEnd w:id="57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вопросы</w:t>
            </w:r>
          </w:p>
        </w:tc>
      </w:tr>
      <w:tr>
        <w:trPr>
          <w:trHeight w:val="30" w:hRule="atLeast"/>
        </w:trPr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Планируете ли вы в ближайшее время уволиться из системы государственной службы?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Нет</w:t>
            </w:r>
          </w:p>
          <w:bookmarkEnd w:id="573"/>
        </w:tc>
      </w:tr>
      <w:tr>
        <w:trPr>
          <w:trHeight w:val="30" w:hRule="atLeast"/>
        </w:trPr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Хотели бы вы перейти на работу в другой государственный орган?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Нет</w:t>
            </w:r>
          </w:p>
          <w:bookmarkEnd w:id="574"/>
        </w:tc>
      </w:tr>
      <w:tr>
        <w:trPr>
          <w:trHeight w:val="30" w:hRule="atLeast"/>
        </w:trPr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Каковы, по вашему мнению, причины переработки сотрудников в вашем государственном органе?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Поступление писем/поручений со сжатыми сроками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Нагрузка на сотрудников из-за наличия вакансий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Частые совещания, отсутствие руководства на месте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Задерживаюсь на работе, ожидая ухода руководителей с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Наличие поручений не связанных с основной работой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"Дежурства"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Свой ответ</w:t>
            </w:r>
          </w:p>
          <w:bookmarkEnd w:id="575"/>
        </w:tc>
      </w:tr>
      <w:tr>
        <w:trPr>
          <w:trHeight w:val="30" w:hRule="atLeast"/>
        </w:trPr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В вашем государственном органе программа по автоматическому отключению компьютеров после окончания рабочего времени работает эффективно?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Да, возможности продления работы компьютера не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Да, имеется возможность только однократного продления работы компьютера (до 30 минут)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Нет, имеется возможность неоднократного продления работы компьютера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Нет, данная программа не установлена и не используется </w:t>
            </w:r>
          </w:p>
          <w:bookmarkEnd w:id="576"/>
        </w:tc>
      </w:tr>
      <w:tr>
        <w:trPr>
          <w:trHeight w:val="30" w:hRule="atLeast"/>
        </w:trPr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Меня устраивает размер заработной платы и в целом он соответствует уровню в других частных или иных организациях, где я могу найти работу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Совершенно 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Скорее 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Скорее не 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Совершенно не согласен</w:t>
            </w:r>
          </w:p>
          <w:bookmarkEnd w:id="577"/>
        </w:tc>
      </w:tr>
      <w:tr>
        <w:trPr>
          <w:trHeight w:val="30" w:hRule="atLeast"/>
        </w:trPr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Какие меры нематериального поощрения применяются в вашем государственном органе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Награды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Грамоты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Благодарственные письма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Размещение фото на доске почета или на сайте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Устные благодарности от руководства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Свой ответ</w:t>
            </w:r>
          </w:p>
          <w:bookmarkEnd w:id="578"/>
        </w:tc>
      </w:tr>
      <w:tr>
        <w:trPr>
          <w:trHeight w:val="30" w:hRule="atLeast"/>
        </w:trPr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Какие положительные изменения, по Вашему мнению, произошли на государственной службе за последние годы?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свой ответ</w:t>
            </w:r>
          </w:p>
        </w:tc>
      </w:tr>
      <w:tr>
        <w:trPr>
          <w:trHeight w:val="30" w:hRule="atLeast"/>
        </w:trPr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Какие отрицательные изменения, по Вашему мнению, произошли на государственной службе за последние годы?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свой ответ</w:t>
            </w:r>
          </w:p>
        </w:tc>
      </w:tr>
      <w:tr>
        <w:trPr>
          <w:trHeight w:val="30" w:hRule="atLeast"/>
        </w:trPr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Если бы была возможность, что бы вы изменили в своей работе/государственном органе или на государственной службе?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свой ответ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респонденте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Ваш пол: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Мужской 2) Женский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Ваша должность: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Руководящая (руководитель управления/отдела и выше)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Исполнитель (эксперт, главный эксперт, специалист и другие)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Стаж работы: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 3 лет 2) с 3 до 7 лет 3) больше 7 лет</w:t>
            </w:r>
          </w:p>
          <w:bookmarkEnd w:id="57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блоку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"Организационное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7" w:id="5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СВЕРКИ по итогам перепроверки данных, содержащихся в отчетной информации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ЦГО/МИО)</w:t>
      </w:r>
    </w:p>
    <w:bookmarkEnd w:id="5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5"/>
        <w:gridCol w:w="5317"/>
        <w:gridCol w:w="2928"/>
      </w:tblGrid>
      <w:tr>
        <w:trPr>
          <w:trHeight w:val="30" w:hRule="atLeast"/>
        </w:trPr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Вычитаемые баллы</w:t>
            </w:r>
          </w:p>
        </w:tc>
      </w:tr>
      <w:tr>
        <w:trPr>
          <w:trHeight w:val="30" w:hRule="atLeast"/>
        </w:trPr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Представление/размещение неполной информации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Представление/размещение недостоверной информации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Несвоевременность отчетной информации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отчетной информации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9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Представлена/размещена неполная информация, в том числе отсутствуют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следующие элементы (приложения, разделы, таблицы, значения показателей),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предусмотренные установленными требованиями к структуре отчетной информации, в частности: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Вычет составляет: ___ балла.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Представлена/размещена недостоверная информация. В ходе перепроверки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выявлены следующие несоответствия действительности фактов: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Вычет составляет: ______ балла.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Согласно Графику оценки срок представления/ размещения государственным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органом отчетной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Фактическая дата представления отчетной информации: "___" 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Отчетная информация оцениваемого государственного органа: есть/нет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(нужное подчеркнуть).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Вычет составляет: ______ балла.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Итоговый вычет: ______балла.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 уполномоченного на оценку органа,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 _______ ___________________ (дата) (подпись)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 оцениваемого государственного органа,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 _______ ___________________ (дата) (подпись) (расшифровка подписи)</w:t>
      </w:r>
    </w:p>
    <w:bookmarkEnd w:id="5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блоку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"Организационное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2" w:id="5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результатах операционной оценки деятельности государственного органа по направлению</w:t>
      </w:r>
      <w:r>
        <w:br/>
      </w:r>
      <w:r>
        <w:rPr>
          <w:rFonts w:ascii="Times New Roman"/>
          <w:b/>
          <w:i w:val="false"/>
          <w:color w:val="000000"/>
        </w:rPr>
        <w:t>"Управление персоналом" блока "Организационное развитие государственного органа"</w:t>
      </w:r>
    </w:p>
    <w:bookmarkEnd w:id="582"/>
    <w:bookmarkStart w:name="z683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ЦГО/МИО)</w:t>
      </w:r>
    </w:p>
    <w:bookmarkEnd w:id="5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2"/>
        <w:gridCol w:w="5705"/>
        <w:gridCol w:w="1983"/>
      </w:tblGrid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Кадровый потенциал государственного органа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Нормированность труда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Меритократия и организационная культура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 баллов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оценка: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5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эффективности деятельности ЦГО/МИО по направлению "управление персоналом":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Выводы и рекомендации: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органа/ соответствующего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Администрации Президента Республики Казахстан 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соответствующего структурного подразделения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оценку органа/ соответствующего структурного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Администрации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___________________________ (подпись)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______________ 20 ___ года</w:t>
      </w:r>
    </w:p>
    <w:bookmarkEnd w:id="5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блоку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"Организационное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8" w:id="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Выходное интервью с увольняемыми государственными служащими</w:t>
      </w:r>
    </w:p>
    <w:bookmarkEnd w:id="585"/>
    <w:bookmarkStart w:name="z689" w:id="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 К сожалению, Вы приняли решение уйти из системы государственной службы/государственного органа. Для анализа причин увольнения и устранения неблагоприятных обстоятельств Агентство Республики Казахстан по делам государственной службы просит Вас ответить на вопросы, указанные в анкете. Нам очень важно знать Ваше мнение. Данные ответы не подлежат разглашению, и мы гарантируем полную конфиденциальность</w:t>
      </w:r>
    </w:p>
    <w:bookmarkEnd w:id="586"/>
    <w:bookmarkStart w:name="z690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чем связано Ваше увольнение? (можно указать несколько причин)</w:t>
      </w:r>
    </w:p>
    <w:bookmarkEnd w:id="587"/>
    <w:bookmarkStart w:name="z691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сферы деятельности</w:t>
      </w:r>
    </w:p>
    <w:bookmarkEnd w:id="588"/>
    <w:bookmarkStart w:name="z692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переход в квазигосударственный сектор </w:t>
      </w:r>
    </w:p>
    <w:bookmarkEnd w:id="589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3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переход в частный сектор </w:t>
      </w:r>
    </w:p>
    <w:bookmarkEnd w:id="590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4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занятие предпринимательской деятельностью </w:t>
      </w:r>
    </w:p>
    <w:bookmarkEnd w:id="591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5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переход в другой государственный орган </w:t>
      </w:r>
    </w:p>
    <w:bookmarkEnd w:id="592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6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поступление на воинскую службу </w:t>
      </w:r>
    </w:p>
    <w:bookmarkEnd w:id="593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7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Cемейные обстоятельства</w:t>
      </w:r>
    </w:p>
    <w:bookmarkEnd w:id="594"/>
    <w:bookmarkStart w:name="z698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переезд в другой город, в том числе в связи с переводом супруга/супруги по службе </w:t>
      </w:r>
    </w:p>
    <w:bookmarkEnd w:id="595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9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уход за несовершеннолетними детьми, пожилыми родителями </w:t>
      </w:r>
    </w:p>
    <w:bookmarkEnd w:id="596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0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уход за больным или с ограниченными возможностями членом семьи </w:t>
      </w:r>
    </w:p>
    <w:bookmarkEnd w:id="597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1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по состоянию здоровья (болезнь) </w:t>
      </w:r>
    </w:p>
    <w:bookmarkEnd w:id="598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2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вступление в брак </w:t>
      </w:r>
    </w:p>
    <w:bookmarkEnd w:id="599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3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труда и вознаграждение </w:t>
      </w:r>
    </w:p>
    <w:bookmarkEnd w:id="600"/>
    <w:bookmarkStart w:name="z704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низкая заработная плата </w:t>
      </w:r>
    </w:p>
    <w:bookmarkEnd w:id="601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5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неудовлетворенность материальным поощрением (премия, бонусы, единовременное денежное вознаграждение и т.д.) </w:t>
      </w:r>
    </w:p>
    <w:bookmarkEnd w:id="602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6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неудовлетворенность социальным пакетом (очередь на жилье, медицинское обслуживание, размер лечебного пособия) </w:t>
      </w:r>
    </w:p>
    <w:bookmarkEnd w:id="603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7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несправедливое нематериальное поощрение (объявление благодарности, награждение грамотой и/или ведомственными наградами и т.д.) </w:t>
      </w:r>
    </w:p>
    <w:bookmarkEnd w:id="604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8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персонала </w:t>
      </w:r>
    </w:p>
    <w:bookmarkEnd w:id="605"/>
    <w:bookmarkStart w:name="z709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отсутствие возможности повышения уровня квалификации </w:t>
      </w:r>
    </w:p>
    <w:bookmarkEnd w:id="606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0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отсутствие мероприятий для развития персонала (тренинги, семинары, интеллектуальные и спортивные мероприятия, тимбилдинги, дни развития персонала) </w:t>
      </w:r>
    </w:p>
    <w:bookmarkEnd w:id="607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1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отказ в предоставлении отпуска, в связи с поступлением в учебное заведение (для самостоятельно поступивших) </w:t>
      </w:r>
    </w:p>
    <w:bookmarkEnd w:id="608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2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Удовлетворенность условиями труда</w:t>
      </w:r>
    </w:p>
    <w:bookmarkEnd w:id="609"/>
    <w:bookmarkStart w:name="z713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несоответствие рабочего места установленным требованиям </w:t>
      </w:r>
    </w:p>
    <w:bookmarkEnd w:id="610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4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недостаточное обеспечение материально-техническими средствами (компьютеры, планшеты, принтеры, сканеры) </w:t>
      </w:r>
    </w:p>
    <w:bookmarkEnd w:id="611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5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отсутствие доступа к сети Интернет (в том числе, видеоконференцсвязь, интернет-платформы необходимые для работы) </w:t>
      </w:r>
    </w:p>
    <w:bookmarkEnd w:id="612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6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изменение структуры и штатной численности государственного органа </w:t>
      </w:r>
    </w:p>
    <w:bookmarkEnd w:id="613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7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процесса работы </w:t>
      </w:r>
    </w:p>
    <w:bookmarkEnd w:id="614"/>
    <w:bookmarkStart w:name="z718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высокая и неравномерная нагрузка </w:t>
      </w:r>
    </w:p>
    <w:bookmarkEnd w:id="615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9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неправильная постановка целей и видения конечного результата работы со стороны руководства </w:t>
      </w:r>
    </w:p>
    <w:bookmarkEnd w:id="616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0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несправедливое привлечение к дисциплинарной ответственности </w:t>
      </w:r>
    </w:p>
    <w:bookmarkEnd w:id="617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1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неинтересная работа, отсутствие возможности применения знаний, умений и навыков в работе </w:t>
      </w:r>
    </w:p>
    <w:bookmarkEnd w:id="618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2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Этика и взаимоотношение</w:t>
      </w:r>
    </w:p>
    <w:bookmarkEnd w:id="619"/>
    <w:bookmarkStart w:name="z723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неудовлетворенность стилем и методом работы руководства </w:t>
      </w:r>
    </w:p>
    <w:bookmarkEnd w:id="620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4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недоброжелательная и конфликтная атмосфера в коллективе </w:t>
      </w:r>
    </w:p>
    <w:bookmarkEnd w:id="621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5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отсутствие эффективного взаимодействия внутри государственного органа </w:t>
      </w:r>
    </w:p>
    <w:bookmarkEnd w:id="622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6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совершение коррупционного правонарушения подчиненным </w:t>
      </w:r>
    </w:p>
    <w:bookmarkEnd w:id="623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7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Стаж работы в данном государственном органе:</w:t>
      </w:r>
    </w:p>
    <w:bookmarkEnd w:id="624"/>
    <w:bookmarkStart w:name="z728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менее года </w:t>
      </w:r>
    </w:p>
    <w:bookmarkEnd w:id="625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9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от 1 – до 3 лет </w:t>
      </w:r>
    </w:p>
    <w:bookmarkEnd w:id="626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0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от 3 – до 5 лет </w:t>
      </w:r>
    </w:p>
    <w:bookmarkEnd w:id="627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1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от 5 – до 10 лет </w:t>
      </w:r>
    </w:p>
    <w:bookmarkEnd w:id="628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2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от 10 – до 15 лет </w:t>
      </w:r>
    </w:p>
    <w:bookmarkEnd w:id="629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3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от 15 – до 20 лет </w:t>
      </w:r>
    </w:p>
    <w:bookmarkEnd w:id="630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4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 более 20 лет </w:t>
      </w:r>
    </w:p>
    <w:bookmarkEnd w:id="631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5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Пол:</w:t>
      </w:r>
    </w:p>
    <w:bookmarkEnd w:id="632"/>
    <w:bookmarkStart w:name="z736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мужской </w:t>
      </w:r>
    </w:p>
    <w:bookmarkEnd w:id="633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б) женский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7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Является ли Ваша должность руководящей?</w:t>
      </w:r>
    </w:p>
    <w:bookmarkEnd w:id="634"/>
    <w:bookmarkStart w:name="z738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ДА </w:t>
      </w:r>
    </w:p>
    <w:bookmarkEnd w:id="635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б) НЕТ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9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Соответствовала ли работа Вашим целям и ожиданиям?</w:t>
      </w:r>
    </w:p>
    <w:bookmarkEnd w:id="636"/>
    <w:bookmarkStart w:name="z740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ДА </w:t>
      </w:r>
    </w:p>
    <w:bookmarkEnd w:id="637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б) НЕТ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1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Видели ли Вы перспективу карьерного роста на работе?</w:t>
      </w:r>
    </w:p>
    <w:bookmarkEnd w:id="638"/>
    <w:bookmarkStart w:name="z742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ДА </w:t>
      </w:r>
    </w:p>
    <w:bookmarkEnd w:id="639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б) НЕТ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3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Как часто Вы задерживались на работе и работали в выходные дни?</w:t>
      </w:r>
    </w:p>
    <w:bookmarkEnd w:id="640"/>
    <w:bookmarkStart w:name="z744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нет, такого не было, если привлекали к сверхурочной работе, то толькопо письменному распоряжению руководства </w:t>
      </w:r>
    </w:p>
    <w:bookmarkEnd w:id="641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5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несколько раз в месяц </w:t>
      </w:r>
    </w:p>
    <w:bookmarkEnd w:id="642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6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несколько раз в неделю </w:t>
      </w:r>
    </w:p>
    <w:bookmarkEnd w:id="643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7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задерживали ежедневно и работал(а) в выходные дни </w:t>
      </w:r>
    </w:p>
    <w:bookmarkEnd w:id="644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8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работе в выходные дни предоставлялся ли Вам другой день отдыха или производилась ли оплата в соответствии с трудовым законодательством?</w:t>
      </w:r>
    </w:p>
    <w:bookmarkEnd w:id="645"/>
    <w:bookmarkStart w:name="z749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ДА </w:t>
      </w:r>
    </w:p>
    <w:bookmarkEnd w:id="646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б) НЕТ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0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Как Вы считаете, равномерно ли распределена работа в Вашем структурном подразделении между сотрудниками?</w:t>
      </w:r>
    </w:p>
    <w:bookmarkEnd w:id="647"/>
    <w:bookmarkStart w:name="z751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ДА </w:t>
      </w:r>
    </w:p>
    <w:bookmarkEnd w:id="648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б) НЕТ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2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Поручалась ли Вам работа, выходящая за рамки функциональных обязанностей?</w:t>
      </w:r>
    </w:p>
    <w:bookmarkEnd w:id="649"/>
    <w:bookmarkStart w:name="z753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ДА </w:t>
      </w:r>
    </w:p>
    <w:bookmarkEnd w:id="650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б) НЕТ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4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Информировала ли Вас служба управления персоналом о возможности прохождения данного анкетирования?</w:t>
      </w:r>
    </w:p>
    <w:bookmarkEnd w:id="651"/>
    <w:bookmarkStart w:name="z755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ДА </w:t>
      </w:r>
    </w:p>
    <w:bookmarkEnd w:id="652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б) НЕТ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6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"Выходное интервью с увольняемыми государственными служащими"</w:t>
      </w:r>
    </w:p>
    <w:bookmarkEnd w:id="653"/>
    <w:bookmarkStart w:name="z757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Задача выходного интервью – выявление основных причин ухода государственных служащих из системы государственной службы и системы государственного органа по собственному желанию.</w:t>
      </w:r>
    </w:p>
    <w:bookmarkEnd w:id="654"/>
    <w:bookmarkStart w:name="z758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Служба управления персоналом (кадровая служба) информирует государственных служащих о необходимости прохождения интервью в случае увольнения и ведет соответствующий учет.</w:t>
      </w:r>
    </w:p>
    <w:bookmarkEnd w:id="655"/>
    <w:bookmarkStart w:name="z759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Выходное интервью заполняется государственным служащим, увольняемым из системы государственной службы и системы государственного органа, по форме согласно приложению 12 к настоящей Методике. </w:t>
      </w:r>
    </w:p>
    <w:bookmarkEnd w:id="656"/>
    <w:bookmarkStart w:name="z760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Заполненное выходное интервью в автоматическом режиме направляется в Агентство Республики Казахстан по делам государственной службы или его территориальные подразделения и носит конфиденциальный характер.</w:t>
      </w:r>
    </w:p>
    <w:bookmarkEnd w:id="657"/>
    <w:bookmarkStart w:name="z761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для заполнения выходного интервью выгружается автоматически при запуске государственным служащим заявления об увольнении в Интегрированной информационной системе "Е-қызмет" (далее – ИИС "Е-қызмет").</w:t>
      </w:r>
    </w:p>
    <w:bookmarkEnd w:id="658"/>
    <w:bookmarkStart w:name="z762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государственных органах, не интегрированных в ИИС "Е-қызмет", анкетирование увольняемых государственных служащих проводится посредством Интранет-портала государственных органов по адресу: ipgo.kz (раздел "Анкетирование/Социальный опрос").</w:t>
      </w:r>
    </w:p>
    <w:bookmarkEnd w:id="6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блоку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"Организационное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органа"</w:t>
            </w:r>
          </w:p>
        </w:tc>
      </w:tr>
    </w:tbl>
    <w:bookmarkStart w:name="z764" w:id="6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показатели операционной оценки деятельности государственного органа</w:t>
      </w:r>
      <w:r>
        <w:br/>
      </w:r>
      <w:r>
        <w:rPr>
          <w:rFonts w:ascii="Times New Roman"/>
          <w:b/>
          <w:i w:val="false"/>
          <w:color w:val="000000"/>
        </w:rPr>
        <w:t>по направлению "Управление персоналом" блока "Организационное развитие государственного органа"</w:t>
      </w:r>
    </w:p>
    <w:bookmarkEnd w:id="6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8"/>
        <w:gridCol w:w="4622"/>
        <w:gridCol w:w="4610"/>
      </w:tblGrid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критерия/показателя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Кадровый потенциал государственного органа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сменяемость персонала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Стабильность кадрового состава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Выходное интервью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Гендерный состав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Качественный состав персонала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труда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Нормированность труда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Удовлетворенность условиями труда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Управленческие практики в государственном органе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государственных служащих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кадровое планирование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Меритократия и организационная культура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 конкурсных процедур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принципов меритократии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Карьерный рост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 поощрения в государственном органе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Этика и взаимоотношения в коллективе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блоку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"Организационное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органа"</w:t>
            </w:r>
          </w:p>
        </w:tc>
      </w:tr>
    </w:tbl>
    <w:bookmarkStart w:name="z766" w:id="6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результатах операционной оценки деятельности государственного органа по направлению</w:t>
      </w:r>
      <w:r>
        <w:br/>
      </w:r>
      <w:r>
        <w:rPr>
          <w:rFonts w:ascii="Times New Roman"/>
          <w:b/>
          <w:i w:val="false"/>
          <w:color w:val="000000"/>
        </w:rPr>
        <w:t>"Применение информационных технологий" блока "Организационное развитие государственного органа"</w:t>
      </w:r>
    </w:p>
    <w:bookmarkEnd w:id="661"/>
    <w:bookmarkStart w:name="z767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ЦГО/МИО)</w:t>
      </w:r>
    </w:p>
    <w:bookmarkEnd w:id="6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(отчетный период)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3"/>
        <w:gridCol w:w="8492"/>
        <w:gridCol w:w="1145"/>
      </w:tblGrid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сведений по наполнению архитектурного портала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информационных систем ЦГО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 "умных" городов и достижение ключевых показателей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Актуальность сведений, содержащихся в информационных системах и базах данных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функций государственных органов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местного содержания в информационных системах государственных органов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неиспользуемых информационных систем и баз данных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Штрафные баллы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оценка: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9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эффективности деятельности ЦГО/МИО по направлению "применение информационных технологий":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Выводы и рекомендации:__________________________________________________________________________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органа/соответствующего отдела Администрации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_________________________________________ (подпись)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соответствующего структурного подразделения уполномоченного на оценку органа/ соответствующего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структурного подразделения Администрации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_____________________________ (подпись) (расшифровка подписи)"____" ______________ 20 ___ года</w:t>
      </w:r>
    </w:p>
    <w:bookmarkEnd w:id="6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блоку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"Организационное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2" w:id="6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Полнота данных, внесенных на Архитектурный портал</w:t>
      </w:r>
    </w:p>
    <w:bookmarkEnd w:id="6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9681"/>
        <w:gridCol w:w="1611"/>
      </w:tblGrid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параметра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"Основная информация"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объекта информатизации согласно информации, представленной в утвержденной тех документации.</w:t>
            </w:r>
          </w:p>
          <w:bookmarkEnd w:id="665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объекта информатизации согласно информации, представленной в утвержденной тех документации.</w:t>
            </w:r>
          </w:p>
          <w:bookmarkEnd w:id="666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в сети.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 программного продукта.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ИКТ-проекты.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+ ТЭО.</w:t>
            </w:r>
          </w:p>
          <w:bookmarkEnd w:id="667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Ценность</w:t>
            </w:r>
          </w:p>
          <w:bookmarkEnd w:id="668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Исх. Интеграции. (входящие/исходящие интеграции), программные продукты куда/откуда принимаются/передаются данные; проксирующая информационная система (прямая/непрямая интеграция), статус интеграции – текущая/планируемая.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Вх. Интеграции. (входящие/исходящие интеграции), программные продукты куда/откуда принимаются/передаются данные; проксирующая информационная система (прямая/непрямая интеграция), статус интеграции – текущая/планируемая.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Имущественные авторские права.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Владелец (/спонсор)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Сопровождающая организация</w:t>
            </w:r>
          </w:p>
          <w:bookmarkEnd w:id="669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жизненного цикла (опытная или промышленная эксплуатация, аттестация/испытание) с прикреплением подтверждающих документов, в соответствии с действующим законодательством (Акт ввода в опытную эксплуатацию; Акт соответствия требованиям информационной безопасности (при наличии); Акт ввода в промышленную эксплуатацию (при наличии)).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компоненты и требования.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подсистем, модулей и компонентов, их назначение, а также тип и функциональные возможности.</w:t>
            </w:r>
          </w:p>
          <w:bookmarkEnd w:id="670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используемых технологий.</w:t>
            </w:r>
          </w:p>
          <w:bookmarkEnd w:id="671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 пользователей.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контуры (внутренний/внешний)</w:t>
            </w:r>
          </w:p>
          <w:bookmarkEnd w:id="672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документация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документов по информационным системам: Техническое задание; Политика информационной безопасности; Программа и методика испытаний; Руководство пользователя; Руководство администратора; Описание программы.</w:t>
            </w:r>
          </w:p>
          <w:bookmarkEnd w:id="673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Хранимые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поля обязательны.</w:t>
            </w:r>
          </w:p>
          <w:bookmarkEnd w:id="674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Инсталляции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инсталляций и оборудования.</w:t>
            </w:r>
          </w:p>
          <w:bookmarkEnd w:id="675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15%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поля обязательны.</w:t>
            </w:r>
          </w:p>
          <w:bookmarkEnd w:id="676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15%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и договора на затраты объекта информатизации.</w:t>
            </w:r>
          </w:p>
          <w:bookmarkEnd w:id="677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</w:tr>
    </w:tbl>
    <w:bookmarkStart w:name="z791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подпункту 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(далее – Закон) срок проведения опытной эксплуатации не превышает один год. В связи с чем, в случае, если информационная система находится в опытной эксплуатации больше одного года, то информационной системе балл за данный параметр коэффициента полноты данных, внесенных на архитектурный портал (li), не начисляется (то есть равен 0). </w:t>
      </w:r>
    </w:p>
    <w:bookmarkEnd w:id="678"/>
    <w:bookmarkStart w:name="z792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подпункту 5)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ввод в промышленную эксплуатацию объекта информатизации "электронного правительства" производится в соответствии с требованиями технической документации при условии положительного завершения опытной эксплуатации объекта информатизации "электронного правительства", а также наличия акта с положительным результатом испытаний на соответствие требованиям информационной безопасности. В связи с чем, в случае, если информационная система введена в промышленную эксплуатацию, то наличие акта соответствия требованиям информационной безопасности на Архитектурном портале является обязательным.</w:t>
      </w:r>
    </w:p>
    <w:bookmarkEnd w:id="679"/>
    <w:bookmarkStart w:name="z793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 за данный параметр коэффициента полноты данных, внесенных на архитектурный портал (li), начисляется в случае, если на архитектурном портале размещен один (в случае, если информационная система находится на этапе опытной эксплуатации либо на этапе аттестации/испытаний, то на Архитектурном портале размещен только акт ввода в опытную эксплуатацию) либо все документы.</w:t>
      </w:r>
    </w:p>
    <w:bookmarkEnd w:id="680"/>
    <w:bookmarkStart w:name="z794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 за данный параметр коэффициента полноты данных, внесенных на архитектурный портал (li), начисляется только в случае, если размещены все документы на архитектурном портале.</w:t>
      </w:r>
    </w:p>
    <w:bookmarkEnd w:id="6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блоку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"Организационное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органа"</w:t>
            </w:r>
          </w:p>
        </w:tc>
      </w:tr>
    </w:tbl>
    <w:bookmarkStart w:name="z796" w:id="6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Критерии и показатели операционной оценки деятельности государственного органа по направлению</w:t>
      </w:r>
      <w:r>
        <w:br/>
      </w:r>
      <w:r>
        <w:rPr>
          <w:rFonts w:ascii="Times New Roman"/>
          <w:b/>
          <w:i w:val="false"/>
          <w:color w:val="000000"/>
        </w:rPr>
        <w:t>"Применение информационных технологий" блока "Организационное развитие государственного органа"</w:t>
      </w:r>
    </w:p>
    <w:bookmarkEnd w:id="6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3"/>
        <w:gridCol w:w="6387"/>
        <w:gridCol w:w="3910"/>
      </w:tblGrid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критерия/показателя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сведений по наполнению архитектурного портала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информационных систем ЦГО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 "умных" городов и достижение ключевых показателей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Актуальность сведений, содержащихся в информационных системах и базах данных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функций государственных органов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местного содержания в информационных системах государственных органов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(бонусные)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неиспользуемых информационных систем и баз данных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блоку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"Организационное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9" w:id="6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результатах операционной оценки деятельности государственного органа по блоку</w:t>
      </w:r>
      <w:r>
        <w:br/>
      </w:r>
      <w:r>
        <w:rPr>
          <w:rFonts w:ascii="Times New Roman"/>
          <w:b/>
          <w:i w:val="false"/>
          <w:color w:val="000000"/>
        </w:rPr>
        <w:t>"Организационное развитие государственного органа"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ЦГО/МИО)</w:t>
      </w:r>
    </w:p>
    <w:bookmarkEnd w:id="6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8"/>
        <w:gridCol w:w="4100"/>
        <w:gridCol w:w="2522"/>
      </w:tblGrid>
      <w:tr>
        <w:trPr>
          <w:trHeight w:val="30" w:hRule="atLeast"/>
        </w:trPr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6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оценки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оценка: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2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эффективности деятельности ЦГО/МИО по направлениям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По направлению "управление персоналом".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По направлению "применение информационных технологий".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Выводы и рекомендации: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органа _____ __________________ (подпись)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соответствующего структурного подразделения уполномоченного на оценку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 (подпись)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______________ 20 ___ года</w:t>
      </w:r>
    </w:p>
    <w:bookmarkEnd w:id="6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блоку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"Организационное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5" w:id="6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разногласий по результатам оценки по направлению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 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государственный орган)</w:t>
      </w:r>
    </w:p>
    <w:bookmarkEnd w:id="6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2183"/>
        <w:gridCol w:w="1793"/>
        <w:gridCol w:w="3656"/>
        <w:gridCol w:w="3266"/>
      </w:tblGrid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уполномоченного на оценку органа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Возражение оцениваемого государственного органа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итогам обжалования (принято/отклонено)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(обоснование принятия/отклонения возражения)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6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критерию 1: 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критерию 2: 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Общий балл с учетом итогов обжалования составил 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комиссии, должность ______ 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(дата)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итогами обжалования ознакомлен: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Представитель государственного органа, должность ______ _________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(дата) (подпись) (фамилия, имя, отчество (при его наличии)</w:t>
      </w:r>
    </w:p>
    <w:bookmarkEnd w:id="6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