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4fdeb" w14:textId="f04fd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и социального развития Республики Казахстан от 30 января 2015 года № 44 "Об утверждении Правил проведения медико-социальной экспертизы"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3 марта 2021 года № 60. Зарегистрирован в Министерстве юстиции Республики Казахстан 4 марта 2021 года № 22297. Утратил силу приказом Заместителя Премьер-Министра - Министра труда и социальной защиты населения Республики Казахстан от 29 июня 2023 года № 260.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труда и социальной защиты населения РК от 29.06.2023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30 января 2015 года № 44 "Об утверждении Правил проведения медико-социальной экспертизы" (зарегистрирован в Реестре государственной регистрации нормативных правовых актов № 10589, опубликован 15 апреля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медико-социальной экспертизы,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профессиональное заболевание – острое или хроническое заболевание, вызванное воздействием на работника вредных производственных факторов в связи с выполнением им своих трудовых (служебных) обязанностей;";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заключение на МСЭ по форме № 31/у (далее – форма № 31/у),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 (далее – приказ № ҚР ДСМ-175/2020). Срок действия формы № 31/у составляет не более одного месяца со дня ее подписания,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Положению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деятельности врачебно-консультативной комиссии, утвержденному приказом Министра здравоохранения и социального развития Республики Казахстан от 5 мая 2015 года № 321 (зарегистрирован в Реестре государственной регистрации нормативных правовых актов под № 11310);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медицинская часть индивидуальной программы реабилитации пациента/инвалида по форме № 033/у, утвержденной приказом </w:t>
      </w:r>
      <w:r>
        <w:rPr>
          <w:rFonts w:ascii="Times New Roman"/>
          <w:b w:val="false"/>
          <w:i w:val="false"/>
          <w:color w:val="000000"/>
          <w:sz w:val="28"/>
        </w:rPr>
        <w:t>№ ҚР ДСМ-175/2020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медицинская часть ИПР), в случае ее разработки медицинской организацией;";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документ, подтверждающий трудовую деятельность (при наличии), представляемый при первичном освидетельствовании лицом трудоспособного возраста, а в случаях производственных травм и профессиональных заболеваний также предоставляются сведения о характере и условиях труда на производстве (заполняется работодателем)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подпункта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отсутствии сведений в информационных системах, к заявлению освидетельствуемого лица прилагаются форма № 31/у, а также копии соответствующих документов на бумажном носителе и подлинники для сверки.";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С согласия освидетельствуемого лица или законного представителя освидетельствование (переосвидетельствование) проводится на дому, в стационаре, и в случаях, когда освидетельствуемое лицо нетранспортабельно и (или) находится на стационарном лечении за пределами обслуживаемого региона проводится заочно, на основании рекомендации ВКК в форме № 31/у.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заочного освидетельствования (переосвидетельствования) форма № 31/у оформляется медицинской организацией региона по месту нахождения освидетельствуемого лица.";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При некачественном и (или) необоснованном оформлении формы № 31/у отдел МСЭ выносит экспертное заключение на основании данных осмотра и анализа представленных медицинских документов и письменно в течение десяти рабочих дней со дня вынесения экспертного заключения извещает об этом территориальное подразделение государственного органа в сфере медицинского и фармацевтического контроля и медицинскую организацию, направившую пациента, с приложением копии формы № 31/у, о чем делается запись в акте МСЭ и в извещении об экспертном заключении МСЭ формы № 31/у.";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"Медицинская часть ИПР разрабатывается мультидисциплинарной группой медицинской организации согласно Правилам оказания медицинской реабилитации, утвержденным приказом Министра здравоохранения Республики Казахстан от 7 октября 2020 года № ҚР ДСМ-116/2020 (зарегистрирован в Реестре государственной регистрации нормативных правовых актов № 21381) и клиническим протоколам диагностики, лечения и реабилитации, заверяется ЭЦП председателя ВКК.";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В зависимости от результатов проведенной реабилитационно-экспертной диагностики и от потребности инвалида в проведении реабилитационных мероприятий с учетом плана реабилитационных мероприятий, указанных в форме № 31/у, отделом МСЭ разрабатываются:";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вторую, третью и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вынесении экспертного заключения отдел МСЭ и (или) отдел методологии и контроля МСЭ направляет в соответствующую медицинскую организацию извещение об экспертном заключении МСЭ формы № 31/у для приобщения к медицинской карте амбулаторного пациента (в электронном или бумажном формате).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непризнания инвалидом при первичном освидетельствовании, необоснованном направлении на разработку или коррекцию ИПР в связи с отсутствием медико-социальных показаний к ее разработке – освидетельствованному лицу или законному представителю выдается дубликат извещения об экспертном заключении МСЭ формы № 31/у.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подтверждении инвалидности и электронные формы документов, указанных в настоящем пункте, полученных освидетельствуемым лицом при оказании государственной услуги, предоставляются по запросу освидетельствуемого лица, при наличии ЭЦП и/или с использованием одноразового пароля, через "личный кабинет" веб-портала "электронного правительства" www.egov.kz.";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приложению к настоящему приказу.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политики социальных услуг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Аукенова Е.М.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9" w:id="28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0" w:id="29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1" w:id="30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2021 года 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медико-социальной экспертизы</w:t>
            </w:r>
          </w:p>
        </w:tc>
      </w:tr>
    </w:tbl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"Установление инвалидности и/или степени утраты трудоспособности</w:t>
      </w:r>
      <w:r>
        <w:br/>
      </w:r>
      <w:r>
        <w:rPr>
          <w:rFonts w:ascii="Times New Roman"/>
          <w:b/>
          <w:i w:val="false"/>
          <w:color w:val="000000"/>
        </w:rPr>
        <w:t>и/или определение необходимых мер социальной защиты"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труда, социальной защиты и миграции Министерства труда и социальной защиты населения Республики Казахстан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через услугодателя.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информации о подтверждении инвалидности и электронных форм документов, полученных освидетельствуемым лицом при оказании государственной услуги, осуществляются по запросу услугополучателя через "личный кабинет" веб-портала "электронного правительства" www.​egov.​kz (далее – портал), при наличии ЭЦП и/или с использованием одноразового пароля.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день обращения;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ожидания для сдачи пакета документов – 1 (один) час;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обслуживания услугополучателя в день обращения – 1 (один) час;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при обслуживании услугополучателя на дому, по месту нахождения на лечении в специализированных учреждениях, в исправительных учреждениях и в следственных изоляторах, в зависимости от времени следования от места нахождения услугодателя до места нахождения услугополучателя – 4 часа;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10 (десять) рабочих дней – в случаях направления отделом медико-социальной экспертизы освидетельствуемого лица и (или) документов освидетельствуемого лица с предварительно вынесенным экспертным заключением в отдел методологии и контроля МСЭ на консультацию;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 портале – 1 (один) час с момента подписания услугополучателем заявки на получение информации о подтверждении инвалидности.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 /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бумажная у услугодателя: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об инвалидности – в случае установления услугополучателю инвалидности;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 из социальной части индивидуальной программы реабилитации инвалида – в случае разработки услугополучателю социальной части ИПР. Для инвалидов вследствие трудового увечья и/или профессионального заболевания – социальная часть ИПР;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 из профессиональной части индивидуальной программы реабилитации инвалида – в случае разработки услугополучателю профессиональной части ИПР. Для инвалидов вследствие трудового увечья и/или профессионального заболевания – профессиональная часть ИПР;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 степени утраты общей трудоспособности – в случае установления услугополучателю степени утраты общей трудоспособности;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 степени утраты профессиональной трудоспособности, выписка из справки о степени утраты профессиональной трудоспособности и акта медико-социальной экспертизы – в случае установления услугополучателю степени утраты профессиональной трудоспособности;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о нуждаемости пострадавшего работника в дополнительных видах помощи и уходе – в случае определения нуждаемости пострадавшего работника в дополнительных видах помощи и уходе;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извещение о полной реабилитации – не признанному инвалидом при очередном переосвидетельствовании;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извещение об экспертном заключении МСЭ – в случае непризнания инвалидом при первичном освидетельствовании;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через портал – информация о подтверждении инвалидности и электронные формы документов, полученных освидетельствуемым лицом при оказании государственной услуги, удостоверенные ЭЦП уполномоченного лица услугодателя, направляются в "личный кабинет" услугополучателя.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физическим лицам.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 включительно с 9.00 до 18.00 часов, с перерывом на обед с 13.00 до 14.00 часов, кроме выходных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Казахстан.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приема заявления и выдачи результата оказания государственной услуги: с 9.00 часов до 17.30 часов с перерывом на обед с 13.00 часов до 14.00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в порядке очереди, без предварительной записи и ускоренного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перерывов, связанных с проведением ремонтных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приеме заявления отделы МСЭ и (или) отделы методологии и контроля МСЭ запрашивают и получают из государственных информационных систем через шлюз "электронного правительства" в форме электронных документов, удостоверенных ЭЦП: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сведения о документе, удостоверяющем личность освидетельствуемого лица;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сведения, подтверждающие факт содержания лица в учреждении уголовно-исполнительной системы или следственном изоляторе;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заключение на МСЭ по форме № 31/у (далее – форма № 31/у),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от 30 октября 2020 года № 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 (далее – приказ № ҚР ДСМ-175/2020). Срок действия формы № 31/у составляет не более одного месяца со дня ее подписания,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деятельности врачебно-консультативной комиссии, утвержденному приказом Министра здравоохранения и социального развития Республики Казахстан от 5 мая 2015 года № 321 (зарегистрирован в Реестре государственной регистрации нормативных правовых актов под № 11310);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медицинскую часть индивидуальной программы реабилитации пациента/инвалида по форме № 033/у,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ҚР ДСМ-175/2020 – в случае ее разработки медицинской организацией;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сведения из медицинской карты амбулаторного пациента для анализа динамики заболевания. В случае наличия – выписки из истории болезни, заключения специалистов и результаты обследований;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лист (справка) о временной нетрудоспособности – при освидетельствовании работающих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при первичном освидетельствовании, на лиц трудоспособного возраста – сведения о документе, подтверждающем трудовую деятельность (при наличии), а в случаях производственных травм и профессиональных заболеваний также предоставляются сведения о характере и условиях труда на производстве (заполняется работодателем) по форме согласно приложению 2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в случаях первичного установления степени утраты общей трудоспособности – сведения, подтверждающие факт участия (или неучастия) в системе обязательного социального страхования;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9) для установления причины УПТ и (или) инвалидности лицам, получившим производственную травму и/или профессиональное заболевание при первичном установлении степени УПТ – акт о несчастном случае, связанном с трудовой деятельностью,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28 декабря 2015 года № 1055 "Об утверждении форм по оформлению материалов расследования несчастных случаев, связанных с трудовой деятельностью" (зарегистрирован в Реестре государственной регистрации нормативных правовых актов под № 12655).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акта о несчастном случае и прекращении деятельности работодателя-индивидуального предпринимателя или ликвидации юридического лица прилагаются сведения о решении суда о причинно-следственной связи травмы или заболевания с исполнением трудовых (служебных) обязанностей, представляемое лицом, получившим производственную травму и/или профессиональное заболевание;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при освидетельствовании лиц, получивших профессиональное заболевание – сведения организации здравоохранения, осуществляющей экспертизу при установлении диагноза профессионального заболевания и отравления (определение связи заболевания с профессией);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для определения причины инвалидности, связанной с ранением, контузией, травмой, увечьем, заболеванием – сведения о документе, выданном уполномоченным органом в соответствующей сфере деятельности, установившим причинно-следственную связь;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в случае установления опеки (попечительства) – сведения о документе, подтверждающем установление опеки (попечительства);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13) при повторном переосвидетельствовании в случаях совершения государственной регистрации перемены имени, отчества (при его наличии), фамилии освидетельствуемого лица – сведения о свидетельстве о перемене имени, отчества, фамилии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12 января 2015 года № 9 "Об утверждении форм актовых книг государственной регистрации актов гражданского состояния и форм свидетельств, выдаваемых на основании записей в этих книгах" (зарегистрирован в Реестре государственной регистрации нормативных правовых актов под № 10173).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сведений в информационных системах, к заявлению освидетельствуемого лица прилагаются форма № 31/у, а также копии соответствующих документов на бумажном носителе и подлинники для сверки.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установленными Правилами проведения медико-социальной экспертизы.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оказывается: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расположения отделов МСЭ и (или) отделов методологии и контроля МСЭ соответствующего региона;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 выездных заседаниях: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лечебно-профилактических учреждений по месту постоянного жительства (регистрации)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месту нахождения на лечении в специализированных учреждениях;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учреждениях уголовно-исполнительной системы и следственных изоляторах, по месту пребывания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дому, в стационаре – если лицо по состоянию здоровья в соответствии с заключением ВКК не может явиться на медико-социальную экспертизу;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заочно – с согласия освидетельствуемого лица или законного представителя, когда освидетельствуемое лицо нетранспортабельно и/или находится на стационарном лечении за пределами обслуживаемого региона.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первичном установлении инвалидности освидетельствуемое лицо подает в отделе МСЭ заявление на назначение государственного социального пособия по инвалидности, специального государственного пособия по инвалидности, социальной выплаты на случай утраты трудоспособности, пособия воспитывающему ребенка-инвалида и пособия по уходу за инвалидом первой группы с детства.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 интернет-ресурсе Министерства: www.​enbek.​gov.​kz, раздел "Государственные услуги".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подтверждении инвалидности и электронных форм документов, полученных им при оказании государственной услуги, в режиме удаленного доступа через портал, при наличии ЭЦП и/или с использованием одноразового пароля.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оказания государственной услуги через Единый контакт-центр "1414", 8-800-080-7777.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