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0bb5" w14:textId="5500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представления отчетности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 марта 2021 года № 25. Зарегистрировано в Министерстве юстиции Республики Казахстан 12 марта 2021 года № 22330.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пунктом 12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перечень отчетности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форму отчета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форму отчета о сумме увеличения минимального размера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4) форму отчета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"общее страхование", и филиалов перестраховочных организаций-нерезидентов Республики Казахстан, осуществляющих перестрахование как исключительный вид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5) форму отчета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"страхование жизни",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11" w:id="7"/>
    <w:p>
      <w:pPr>
        <w:spacing w:after="0"/>
        <w:ind w:left="0"/>
        <w:jc w:val="both"/>
      </w:pPr>
      <w:r>
        <w:rPr>
          <w:rFonts w:ascii="Times New Roman"/>
          <w:b w:val="false"/>
          <w:i w:val="false"/>
          <w:color w:val="000000"/>
          <w:sz w:val="28"/>
        </w:rPr>
        <w:t xml:space="preserve">
      6) форму отчета о высоколиквидных активах филиалов страховой (перестраховочной) организации-нерезидента Республики Казахстан и филиалов исламских страховых (перестраховочных) организаций-нерезидентов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12" w:id="8"/>
    <w:p>
      <w:pPr>
        <w:spacing w:after="0"/>
        <w:ind w:left="0"/>
        <w:jc w:val="both"/>
      </w:pPr>
      <w:r>
        <w:rPr>
          <w:rFonts w:ascii="Times New Roman"/>
          <w:b w:val="false"/>
          <w:i w:val="false"/>
          <w:color w:val="000000"/>
          <w:sz w:val="28"/>
        </w:rPr>
        <w:t xml:space="preserve">
      7) Правила представления отчетности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3" w:id="9"/>
    <w:p>
      <w:pPr>
        <w:spacing w:after="0"/>
        <w:ind w:left="0"/>
        <w:jc w:val="both"/>
      </w:pPr>
      <w:r>
        <w:rPr>
          <w:rFonts w:ascii="Times New Roman"/>
          <w:b w:val="false"/>
          <w:i w:val="false"/>
          <w:color w:val="000000"/>
          <w:sz w:val="28"/>
        </w:rPr>
        <w:t>
      2. Филиалы страховых (перестраховочных) организаций-нерезидентов Республики Казахстан и филиалы исламских страховых (перестраховочных) организаций-нерезидентов Республики Казахстан представляют в Национальный Банк Республики Казахстан в электронном формате ежемесячно не позднее 6 (шестого) рабочего дня месяца, следующего за отчетным месяцем, отчетность, предусмотренную подпунктами 2), 3), 4), 5) и 6) пункта 1 настоящего постановления.</w:t>
      </w:r>
    </w:p>
    <w:bookmarkEnd w:id="9"/>
    <w:bookmarkStart w:name="z14" w:id="10"/>
    <w:p>
      <w:pPr>
        <w:spacing w:after="0"/>
        <w:ind w:left="0"/>
        <w:jc w:val="both"/>
      </w:pPr>
      <w:r>
        <w:rPr>
          <w:rFonts w:ascii="Times New Roman"/>
          <w:b w:val="false"/>
          <w:i w:val="false"/>
          <w:color w:val="000000"/>
          <w:sz w:val="28"/>
        </w:rPr>
        <w:t>
      3. Департаменту статистики финансового рынка (Буранбаева А.М.) в установленном законодательством Республики Казахстан порядке обеспечить:</w:t>
      </w:r>
    </w:p>
    <w:bookmarkEnd w:id="10"/>
    <w:bookmarkStart w:name="z15" w:id="11"/>
    <w:p>
      <w:pPr>
        <w:spacing w:after="0"/>
        <w:ind w:left="0"/>
        <w:jc w:val="both"/>
      </w:pPr>
      <w:r>
        <w:rPr>
          <w:rFonts w:ascii="Times New Roman"/>
          <w:b w:val="false"/>
          <w:i w:val="false"/>
          <w:color w:val="000000"/>
          <w:sz w:val="28"/>
        </w:rPr>
        <w:t>
      1) совместно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11"/>
    <w:bookmarkStart w:name="z16" w:id="12"/>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2"/>
    <w:bookmarkStart w:name="z17"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13"/>
    <w:bookmarkStart w:name="z18" w:id="14"/>
    <w:p>
      <w:pPr>
        <w:spacing w:after="0"/>
        <w:ind w:left="0"/>
        <w:jc w:val="both"/>
      </w:pPr>
      <w:r>
        <w:rPr>
          <w:rFonts w:ascii="Times New Roman"/>
          <w:b w:val="false"/>
          <w:i w:val="false"/>
          <w:color w:val="000000"/>
          <w:sz w:val="28"/>
        </w:rPr>
        <w:t xml:space="preserve">
      4. Департаменту информации и коммуникаций – пресс-службе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14"/>
    <w:bookmarkStart w:name="z19" w:id="1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15"/>
    <w:bookmarkStart w:name="z20" w:id="1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 Банка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22"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 xml:space="preserve">Агентство Республики Казахстан </w:t>
      </w:r>
    </w:p>
    <w:p>
      <w:pPr>
        <w:spacing w:after="0"/>
        <w:ind w:left="0"/>
        <w:jc w:val="both"/>
      </w:pPr>
      <w:r>
        <w:rPr>
          <w:rFonts w:ascii="Times New Roman"/>
          <w:b w:val="false"/>
          <w:i w:val="false"/>
          <w:color w:val="000000"/>
          <w:sz w:val="28"/>
        </w:rPr>
        <w:t xml:space="preserve">по регулированию и развитию </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23" w:id="18"/>
      <w:r>
        <w:rPr>
          <w:rFonts w:ascii="Times New Roman"/>
          <w:b w:val="false"/>
          <w:i w:val="false"/>
          <w:color w:val="000000"/>
          <w:sz w:val="28"/>
        </w:rPr>
        <w:t>
      СОГЛАСОВАНО</w:t>
      </w:r>
    </w:p>
    <w:bookmarkEnd w:id="1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25</w:t>
            </w:r>
          </w:p>
        </w:tc>
      </w:tr>
    </w:tbl>
    <w:bookmarkStart w:name="z25" w:id="19"/>
    <w:p>
      <w:pPr>
        <w:spacing w:after="0"/>
        <w:ind w:left="0"/>
        <w:jc w:val="left"/>
      </w:pPr>
      <w:r>
        <w:rPr>
          <w:rFonts w:ascii="Times New Roman"/>
          <w:b/>
          <w:i w:val="false"/>
          <w:color w:val="000000"/>
        </w:rPr>
        <w:t xml:space="preserve"> Перечень отчетности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w:t>
      </w:r>
    </w:p>
    <w:bookmarkEnd w:id="19"/>
    <w:bookmarkStart w:name="z26" w:id="20"/>
    <w:p>
      <w:pPr>
        <w:spacing w:after="0"/>
        <w:ind w:left="0"/>
        <w:jc w:val="both"/>
      </w:pPr>
      <w:r>
        <w:rPr>
          <w:rFonts w:ascii="Times New Roman"/>
          <w:b w:val="false"/>
          <w:i w:val="false"/>
          <w:color w:val="000000"/>
          <w:sz w:val="28"/>
        </w:rPr>
        <w:t>
      Отчетность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включает в себя:</w:t>
      </w:r>
    </w:p>
    <w:bookmarkEnd w:id="20"/>
    <w:bookmarkStart w:name="z27" w:id="21"/>
    <w:p>
      <w:pPr>
        <w:spacing w:after="0"/>
        <w:ind w:left="0"/>
        <w:jc w:val="both"/>
      </w:pPr>
      <w:r>
        <w:rPr>
          <w:rFonts w:ascii="Times New Roman"/>
          <w:b w:val="false"/>
          <w:i w:val="false"/>
          <w:color w:val="000000"/>
          <w:sz w:val="28"/>
        </w:rPr>
        <w:t>
      1) отчет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w:t>
      </w:r>
    </w:p>
    <w:bookmarkEnd w:id="21"/>
    <w:bookmarkStart w:name="z28" w:id="22"/>
    <w:p>
      <w:pPr>
        <w:spacing w:after="0"/>
        <w:ind w:left="0"/>
        <w:jc w:val="both"/>
      </w:pPr>
      <w:r>
        <w:rPr>
          <w:rFonts w:ascii="Times New Roman"/>
          <w:b w:val="false"/>
          <w:i w:val="false"/>
          <w:color w:val="000000"/>
          <w:sz w:val="28"/>
        </w:rPr>
        <w:t>
      2) отчет о сумме увеличения минимального размера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w:t>
      </w:r>
    </w:p>
    <w:bookmarkEnd w:id="22"/>
    <w:bookmarkStart w:name="z29" w:id="23"/>
    <w:p>
      <w:pPr>
        <w:spacing w:after="0"/>
        <w:ind w:left="0"/>
        <w:jc w:val="both"/>
      </w:pPr>
      <w:r>
        <w:rPr>
          <w:rFonts w:ascii="Times New Roman"/>
          <w:b w:val="false"/>
          <w:i w:val="false"/>
          <w:color w:val="000000"/>
          <w:sz w:val="28"/>
        </w:rPr>
        <w:t>
      3) отчет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"общее страхование", и филиалов перестраховочных организаций-нерезидентов Республики Казахстан, осуществляющих перестрахование как исключительный вид деятельности;</w:t>
      </w:r>
    </w:p>
    <w:bookmarkEnd w:id="23"/>
    <w:bookmarkStart w:name="z30" w:id="24"/>
    <w:p>
      <w:pPr>
        <w:spacing w:after="0"/>
        <w:ind w:left="0"/>
        <w:jc w:val="both"/>
      </w:pPr>
      <w:r>
        <w:rPr>
          <w:rFonts w:ascii="Times New Roman"/>
          <w:b w:val="false"/>
          <w:i w:val="false"/>
          <w:color w:val="000000"/>
          <w:sz w:val="28"/>
        </w:rPr>
        <w:t>
      4) отчет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"страхование жизни";</w:t>
      </w:r>
    </w:p>
    <w:bookmarkEnd w:id="24"/>
    <w:bookmarkStart w:name="z31" w:id="25"/>
    <w:p>
      <w:pPr>
        <w:spacing w:after="0"/>
        <w:ind w:left="0"/>
        <w:jc w:val="both"/>
      </w:pPr>
      <w:r>
        <w:rPr>
          <w:rFonts w:ascii="Times New Roman"/>
          <w:b w:val="false"/>
          <w:i w:val="false"/>
          <w:color w:val="000000"/>
          <w:sz w:val="28"/>
        </w:rPr>
        <w:t>
      5) отчет о высоколиквидных активах филиалов страховой (перестраховочной) организации-нерезидента Республики Казахстан и филиалов исламских страховых (перестраховочных) организаций-нерезидентов Республики Казахстан.</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bl>
    <w:bookmarkStart w:name="z33" w:id="2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
    <w:bookmarkStart w:name="z34" w:id="2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7"/>
    <w:bookmarkStart w:name="z35" w:id="2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8"/>
    <w:bookmarkStart w:name="z36" w:id="29"/>
    <w:p>
      <w:pPr>
        <w:spacing w:after="0"/>
        <w:ind w:left="0"/>
        <w:jc w:val="both"/>
      </w:pPr>
      <w:r>
        <w:rPr>
          <w:rFonts w:ascii="Times New Roman"/>
          <w:b w:val="false"/>
          <w:i w:val="false"/>
          <w:color w:val="000000"/>
          <w:sz w:val="28"/>
        </w:rPr>
        <w:t>
      Отчет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w:t>
      </w:r>
    </w:p>
    <w:bookmarkEnd w:id="29"/>
    <w:bookmarkStart w:name="z37" w:id="30"/>
    <w:p>
      <w:pPr>
        <w:spacing w:after="0"/>
        <w:ind w:left="0"/>
        <w:jc w:val="both"/>
      </w:pPr>
      <w:r>
        <w:rPr>
          <w:rFonts w:ascii="Times New Roman"/>
          <w:b w:val="false"/>
          <w:i w:val="false"/>
          <w:color w:val="000000"/>
          <w:sz w:val="28"/>
        </w:rPr>
        <w:t>
      Индекс формы административных данных: 1-PN_S</w:t>
      </w:r>
    </w:p>
    <w:bookmarkEnd w:id="30"/>
    <w:bookmarkStart w:name="z38" w:id="31"/>
    <w:p>
      <w:pPr>
        <w:spacing w:after="0"/>
        <w:ind w:left="0"/>
        <w:jc w:val="both"/>
      </w:pPr>
      <w:r>
        <w:rPr>
          <w:rFonts w:ascii="Times New Roman"/>
          <w:b w:val="false"/>
          <w:i w:val="false"/>
          <w:color w:val="000000"/>
          <w:sz w:val="28"/>
        </w:rPr>
        <w:t>
      Периодичность: ежемесячная</w:t>
      </w:r>
    </w:p>
    <w:bookmarkEnd w:id="31"/>
    <w:bookmarkStart w:name="z39" w:id="32"/>
    <w:p>
      <w:pPr>
        <w:spacing w:after="0"/>
        <w:ind w:left="0"/>
        <w:jc w:val="both"/>
      </w:pPr>
      <w:r>
        <w:rPr>
          <w:rFonts w:ascii="Times New Roman"/>
          <w:b w:val="false"/>
          <w:i w:val="false"/>
          <w:color w:val="000000"/>
          <w:sz w:val="28"/>
        </w:rPr>
        <w:t>
      Отчетный период: по состоянию на "____" ____________ 20 ___ года</w:t>
      </w:r>
    </w:p>
    <w:bookmarkEnd w:id="32"/>
    <w:bookmarkStart w:name="z40" w:id="33"/>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 филиалы исламских страховых (перестраховочных) организаций-нерезидентов Республики Казахстан</w:t>
      </w:r>
    </w:p>
    <w:bookmarkEnd w:id="33"/>
    <w:bookmarkStart w:name="z41" w:id="34"/>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норматива достаточности маржи платежеспособности (да/нет)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активов, принимаемых в качестве резерва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высоколиквидных активов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норматива достаточности высоколиквидных активов (да/нет)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 w:id="35"/>
      <w:r>
        <w:rPr>
          <w:rFonts w:ascii="Times New Roman"/>
          <w:b w:val="false"/>
          <w:i w:val="false"/>
          <w:color w:val="000000"/>
          <w:sz w:val="28"/>
        </w:rPr>
        <w:t>
      Наименование ________________________________________________</w:t>
      </w:r>
    </w:p>
    <w:bookmarkEnd w:id="35"/>
    <w:p>
      <w:pPr>
        <w:spacing w:after="0"/>
        <w:ind w:left="0"/>
        <w:jc w:val="both"/>
      </w:pPr>
      <w:r>
        <w:rPr>
          <w:rFonts w:ascii="Times New Roman"/>
          <w:b w:val="false"/>
          <w:i w:val="false"/>
          <w:color w:val="000000"/>
          <w:sz w:val="28"/>
        </w:rPr>
        <w:t xml:space="preserve">       Адрес________________________________________________________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w:t>
      </w:r>
    </w:p>
    <w:p>
      <w:pPr>
        <w:spacing w:after="0"/>
        <w:ind w:left="0"/>
        <w:jc w:val="both"/>
      </w:pPr>
      <w:r>
        <w:rPr>
          <w:rFonts w:ascii="Times New Roman"/>
          <w:b w:val="false"/>
          <w:i w:val="false"/>
          <w:color w:val="000000"/>
          <w:sz w:val="28"/>
        </w:rPr>
        <w:t xml:space="preserve">       Исполнитель____________________________ 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_______________________________________ 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выполнении</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 и</w:t>
            </w:r>
            <w:r>
              <w:br/>
            </w:r>
            <w:r>
              <w:rPr>
                <w:rFonts w:ascii="Times New Roman"/>
                <w:b w:val="false"/>
                <w:i w:val="false"/>
                <w:color w:val="000000"/>
                <w:sz w:val="20"/>
              </w:rPr>
              <w:t>филиалами исламских</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45" w:id="3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6"/>
    <w:bookmarkStart w:name="z46" w:id="37"/>
    <w:p>
      <w:pPr>
        <w:spacing w:after="0"/>
        <w:ind w:left="0"/>
        <w:jc w:val="both"/>
      </w:pPr>
      <w:r>
        <w:rPr>
          <w:rFonts w:ascii="Times New Roman"/>
          <w:b w:val="false"/>
          <w:i w:val="false"/>
          <w:color w:val="000000"/>
          <w:sz w:val="28"/>
        </w:rPr>
        <w:t>
      Отчет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(индекс – 1-PN_S, периодичность – ежемесячная)</w:t>
      </w:r>
    </w:p>
    <w:bookmarkEnd w:id="37"/>
    <w:bookmarkStart w:name="z47" w:id="38"/>
    <w:p>
      <w:pPr>
        <w:spacing w:after="0"/>
        <w:ind w:left="0"/>
        <w:jc w:val="left"/>
      </w:pPr>
      <w:r>
        <w:rPr>
          <w:rFonts w:ascii="Times New Roman"/>
          <w:b/>
          <w:i w:val="false"/>
          <w:color w:val="000000"/>
        </w:rPr>
        <w:t xml:space="preserve"> Глава 1. Общие положения</w:t>
      </w:r>
    </w:p>
    <w:bookmarkEnd w:id="38"/>
    <w:bookmarkStart w:name="z48" w:id="3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(далее – Форма).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3. Форма составляется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(далее – филиал) ежемесячно и заполняется по состоянию на конец отчетного периода.</w:t>
      </w:r>
    </w:p>
    <w:bookmarkEnd w:id="41"/>
    <w:bookmarkStart w:name="z51" w:id="42"/>
    <w:p>
      <w:pPr>
        <w:spacing w:after="0"/>
        <w:ind w:left="0"/>
        <w:jc w:val="both"/>
      </w:pPr>
      <w:r>
        <w:rPr>
          <w:rFonts w:ascii="Times New Roman"/>
          <w:b w:val="false"/>
          <w:i w:val="false"/>
          <w:color w:val="000000"/>
          <w:sz w:val="28"/>
        </w:rPr>
        <w:t>
      4. Единица измерения, используемая при заполнении стоимостных показателей Формы, устанавливается в тысячах тенге. Сумма менее 500 (пятисот) тенге округляется до 0 (нуля), а сумма, равная 500 (пятистам) тенге и выше, округляется до 1 000 (одной тысячи) тенге. Показатели в процентах указываются до второго знака после запятой.</w:t>
      </w:r>
    </w:p>
    <w:bookmarkEnd w:id="42"/>
    <w:bookmarkStart w:name="z52" w:id="43"/>
    <w:p>
      <w:pPr>
        <w:spacing w:after="0"/>
        <w:ind w:left="0"/>
        <w:jc w:val="both"/>
      </w:pPr>
      <w:r>
        <w:rPr>
          <w:rFonts w:ascii="Times New Roman"/>
          <w:b w:val="false"/>
          <w:i w:val="false"/>
          <w:color w:val="000000"/>
          <w:sz w:val="28"/>
        </w:rPr>
        <w:t>
      5. Форму подписывает руководитель или лицо, на которое возложена функция по подписанию отчета, и исполнитель.</w:t>
      </w:r>
    </w:p>
    <w:bookmarkEnd w:id="43"/>
    <w:bookmarkStart w:name="z53" w:id="44"/>
    <w:p>
      <w:pPr>
        <w:spacing w:after="0"/>
        <w:ind w:left="0"/>
        <w:jc w:val="both"/>
      </w:pPr>
      <w:r>
        <w:rPr>
          <w:rFonts w:ascii="Times New Roman"/>
          <w:b w:val="false"/>
          <w:i w:val="false"/>
          <w:color w:val="000000"/>
          <w:sz w:val="28"/>
        </w:rPr>
        <w:t>
      6. Методики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определяются в соответствии с постановлением Правления Агентства Республики Казахстан по регулированию и развитию финансового рынка от 17 февраля 2021 года № 32 "Об установлении нормативных значений и методик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минимального размера", зарегистрированным в Реестре государственной регистрации нормативных правовых актов под № 22231 (далее – Методики).</w:t>
      </w:r>
    </w:p>
    <w:bookmarkEnd w:id="44"/>
    <w:bookmarkStart w:name="z54" w:id="45"/>
    <w:p>
      <w:pPr>
        <w:spacing w:after="0"/>
        <w:ind w:left="0"/>
        <w:jc w:val="left"/>
      </w:pPr>
      <w:r>
        <w:rPr>
          <w:rFonts w:ascii="Times New Roman"/>
          <w:b/>
          <w:i w:val="false"/>
          <w:color w:val="000000"/>
        </w:rPr>
        <w:t xml:space="preserve"> Глава 2. Пояснение по заполнению Формы</w:t>
      </w:r>
    </w:p>
    <w:bookmarkEnd w:id="45"/>
    <w:bookmarkStart w:name="z55" w:id="46"/>
    <w:p>
      <w:pPr>
        <w:spacing w:after="0"/>
        <w:ind w:left="0"/>
        <w:jc w:val="both"/>
      </w:pPr>
      <w:r>
        <w:rPr>
          <w:rFonts w:ascii="Times New Roman"/>
          <w:b w:val="false"/>
          <w:i w:val="false"/>
          <w:color w:val="000000"/>
          <w:sz w:val="28"/>
        </w:rPr>
        <w:t>
      7. В строке 1 указывается значение норматива достаточности маржи платежеспособности, рассчитанное в соответствии с параграфом 1 главы 2 Методик.</w:t>
      </w:r>
    </w:p>
    <w:bookmarkEnd w:id="46"/>
    <w:bookmarkStart w:name="z56" w:id="47"/>
    <w:p>
      <w:pPr>
        <w:spacing w:after="0"/>
        <w:ind w:left="0"/>
        <w:jc w:val="both"/>
      </w:pPr>
      <w:r>
        <w:rPr>
          <w:rFonts w:ascii="Times New Roman"/>
          <w:b w:val="false"/>
          <w:i w:val="false"/>
          <w:color w:val="000000"/>
          <w:sz w:val="28"/>
        </w:rPr>
        <w:t>
      8. В строке 2 указывается значение фактической маржи платежеспособности, рассчитанное в соответствии с пунктом 21 Методик.</w:t>
      </w:r>
    </w:p>
    <w:bookmarkEnd w:id="47"/>
    <w:bookmarkStart w:name="z57" w:id="48"/>
    <w:p>
      <w:pPr>
        <w:spacing w:after="0"/>
        <w:ind w:left="0"/>
        <w:jc w:val="both"/>
      </w:pPr>
      <w:r>
        <w:rPr>
          <w:rFonts w:ascii="Times New Roman"/>
          <w:b w:val="false"/>
          <w:i w:val="false"/>
          <w:color w:val="000000"/>
          <w:sz w:val="28"/>
        </w:rPr>
        <w:t>
      9. В строке 3 указывается значение минимального размера маржи платежеспособности, рассчитанное в соответствии с пунктами 4, 8, 11, 12, 14 и 15 Методик.</w:t>
      </w:r>
    </w:p>
    <w:bookmarkEnd w:id="48"/>
    <w:bookmarkStart w:name="z58" w:id="49"/>
    <w:p>
      <w:pPr>
        <w:spacing w:after="0"/>
        <w:ind w:left="0"/>
        <w:jc w:val="both"/>
      </w:pPr>
      <w:r>
        <w:rPr>
          <w:rFonts w:ascii="Times New Roman"/>
          <w:b w:val="false"/>
          <w:i w:val="false"/>
          <w:color w:val="000000"/>
          <w:sz w:val="28"/>
        </w:rPr>
        <w:t>
      10. В строке 4 указывается информация о выполнении норматива достаточности маржи платежеспособности ("да" или "нет"). Норматив достаточности маржи платежеспособности филиала устанавливается в размере не менее 1 (единицы). При несоблюдении филиалом норматива достаточности высоколиквидных активов, значение норматива ставится "нет".</w:t>
      </w:r>
    </w:p>
    <w:bookmarkEnd w:id="49"/>
    <w:bookmarkStart w:name="z59" w:id="50"/>
    <w:p>
      <w:pPr>
        <w:spacing w:after="0"/>
        <w:ind w:left="0"/>
        <w:jc w:val="both"/>
      </w:pPr>
      <w:r>
        <w:rPr>
          <w:rFonts w:ascii="Times New Roman"/>
          <w:b w:val="false"/>
          <w:i w:val="false"/>
          <w:color w:val="000000"/>
          <w:sz w:val="28"/>
        </w:rPr>
        <w:t>
      11. В строке 5 указывается минимальный размер активов, принимаемых в качестве резерва, рассчитанные в соответствии с приложением 1 к постановлению Правления Агентства Республики Казахстан по регулированию и развитию финансового рынка от 17 февраля 2021 года № 32 "Об установлении нормативных значений и методик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минимального размера", зарегистрированным в Реестре государственной регистрации нормативных правовых актов под № 22231.</w:t>
      </w:r>
    </w:p>
    <w:bookmarkEnd w:id="50"/>
    <w:bookmarkStart w:name="z60" w:id="51"/>
    <w:p>
      <w:pPr>
        <w:spacing w:after="0"/>
        <w:ind w:left="0"/>
        <w:jc w:val="both"/>
      </w:pPr>
      <w:r>
        <w:rPr>
          <w:rFonts w:ascii="Times New Roman"/>
          <w:b w:val="false"/>
          <w:i w:val="false"/>
          <w:color w:val="000000"/>
          <w:sz w:val="28"/>
        </w:rPr>
        <w:t>
      12. В строке 6 указывается значение норматива достаточности высоколиквидных активов, рассчитанное в соответствии с параграфом 2 главы 2 Методик.</w:t>
      </w:r>
    </w:p>
    <w:bookmarkEnd w:id="51"/>
    <w:bookmarkStart w:name="z61" w:id="52"/>
    <w:p>
      <w:pPr>
        <w:spacing w:after="0"/>
        <w:ind w:left="0"/>
        <w:jc w:val="both"/>
      </w:pPr>
      <w:r>
        <w:rPr>
          <w:rFonts w:ascii="Times New Roman"/>
          <w:b w:val="false"/>
          <w:i w:val="false"/>
          <w:color w:val="000000"/>
          <w:sz w:val="28"/>
        </w:rPr>
        <w:t xml:space="preserve">
      13. В строке 7 указывается стоимость высоколиквидных активов (за вычетом обязательств по операциям РЕПО) филиала, рассчитанных в соответствии с Таблицей высоколиквидных активов согласно приложению 3 к Методикам. </w:t>
      </w:r>
    </w:p>
    <w:bookmarkEnd w:id="52"/>
    <w:bookmarkStart w:name="z62" w:id="53"/>
    <w:p>
      <w:pPr>
        <w:spacing w:after="0"/>
        <w:ind w:left="0"/>
        <w:jc w:val="both"/>
      </w:pPr>
      <w:r>
        <w:rPr>
          <w:rFonts w:ascii="Times New Roman"/>
          <w:b w:val="false"/>
          <w:i w:val="false"/>
          <w:color w:val="000000"/>
          <w:sz w:val="28"/>
        </w:rPr>
        <w:t>
      14. В строке 8 указывается обязательства филиала по операциям РЕПО.</w:t>
      </w:r>
    </w:p>
    <w:bookmarkEnd w:id="53"/>
    <w:bookmarkStart w:name="z63" w:id="54"/>
    <w:p>
      <w:pPr>
        <w:spacing w:after="0"/>
        <w:ind w:left="0"/>
        <w:jc w:val="both"/>
      </w:pPr>
      <w:r>
        <w:rPr>
          <w:rFonts w:ascii="Times New Roman"/>
          <w:b w:val="false"/>
          <w:i w:val="false"/>
          <w:color w:val="000000"/>
          <w:sz w:val="28"/>
        </w:rPr>
        <w:t>
      15. В строке 9 указывается сумма страховых резервов филиала за минусом доли перестраховщика на конец последнего отчетного месяца, рассчитанная в соответствии с Требованиями к формированию, методике расчета страховых резервов и их структуре, утвержденными постановлением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(зарегистрировано в Реестре государственной регистрации нормативных правовых актов под № 18290).</w:t>
      </w:r>
    </w:p>
    <w:bookmarkEnd w:id="54"/>
    <w:bookmarkStart w:name="z64" w:id="55"/>
    <w:p>
      <w:pPr>
        <w:spacing w:after="0"/>
        <w:ind w:left="0"/>
        <w:jc w:val="both"/>
      </w:pPr>
      <w:r>
        <w:rPr>
          <w:rFonts w:ascii="Times New Roman"/>
          <w:b w:val="false"/>
          <w:i w:val="false"/>
          <w:color w:val="000000"/>
          <w:sz w:val="28"/>
        </w:rPr>
        <w:t>
      16. В строке 10 указывается информация о выполнении норматива достаточности высоколиквидных активов ("да" или "нет"). Норматив достаточности маржи платежеспособности филиала устанавливается в размере не менее 1 (единицы). При несоблюдении филиалом норматива достаточности высоколиквидных активов, значение норматива ставится "нет".</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bl>
    <w:bookmarkStart w:name="z66" w:id="5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6"/>
    <w:bookmarkStart w:name="z67" w:id="5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7"/>
    <w:bookmarkStart w:name="z68" w:id="5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8"/>
    <w:bookmarkStart w:name="z69" w:id="59"/>
    <w:p>
      <w:pPr>
        <w:spacing w:after="0"/>
        <w:ind w:left="0"/>
        <w:jc w:val="both"/>
      </w:pPr>
      <w:r>
        <w:rPr>
          <w:rFonts w:ascii="Times New Roman"/>
          <w:b w:val="false"/>
          <w:i w:val="false"/>
          <w:color w:val="000000"/>
          <w:sz w:val="28"/>
        </w:rPr>
        <w:t>
      Отчет о сумме увеличения минимального размера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w:t>
      </w:r>
    </w:p>
    <w:bookmarkEnd w:id="59"/>
    <w:bookmarkStart w:name="z70" w:id="60"/>
    <w:p>
      <w:pPr>
        <w:spacing w:after="0"/>
        <w:ind w:left="0"/>
        <w:jc w:val="both"/>
      </w:pPr>
      <w:r>
        <w:rPr>
          <w:rFonts w:ascii="Times New Roman"/>
          <w:b w:val="false"/>
          <w:i w:val="false"/>
          <w:color w:val="000000"/>
          <w:sz w:val="28"/>
        </w:rPr>
        <w:t>
      Индекс формы административных данных: 1-PN_M</w:t>
      </w:r>
    </w:p>
    <w:bookmarkEnd w:id="60"/>
    <w:bookmarkStart w:name="z71" w:id="61"/>
    <w:p>
      <w:pPr>
        <w:spacing w:after="0"/>
        <w:ind w:left="0"/>
        <w:jc w:val="both"/>
      </w:pPr>
      <w:r>
        <w:rPr>
          <w:rFonts w:ascii="Times New Roman"/>
          <w:b w:val="false"/>
          <w:i w:val="false"/>
          <w:color w:val="000000"/>
          <w:sz w:val="28"/>
        </w:rPr>
        <w:t>
      Периодичность: ежемесячная</w:t>
      </w:r>
    </w:p>
    <w:bookmarkEnd w:id="61"/>
    <w:bookmarkStart w:name="z72" w:id="62"/>
    <w:p>
      <w:pPr>
        <w:spacing w:after="0"/>
        <w:ind w:left="0"/>
        <w:jc w:val="both"/>
      </w:pPr>
      <w:r>
        <w:rPr>
          <w:rFonts w:ascii="Times New Roman"/>
          <w:b w:val="false"/>
          <w:i w:val="false"/>
          <w:color w:val="000000"/>
          <w:sz w:val="28"/>
        </w:rPr>
        <w:t>
      Отчетный период: по состоянию на "____" ____________ 20 ___ года</w:t>
      </w:r>
    </w:p>
    <w:bookmarkEnd w:id="62"/>
    <w:bookmarkStart w:name="z73" w:id="63"/>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 филиалы исламских страховых (перестраховочных) организаций-нерезидентов Республики Казахстан</w:t>
      </w:r>
    </w:p>
    <w:bookmarkEnd w:id="63"/>
    <w:bookmarkStart w:name="z74" w:id="64"/>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(передаваемых) в перестрахование по действующим договорам перестрахования, всего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объема обязательств, переданных (передаваемых) в перестрахование по действующим договорам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(в тысячах тенге) (графа 3 х графа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перестраховщиками-нерезидентами Республики Казахстан, за исключением перестраховщиков государств - членов Евразийского экономического союза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 филиалами страховых (перестраховочных) организаций-нерезидентов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 государств - членов Евразийского экономического союза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 w:id="65"/>
      <w:r>
        <w:rPr>
          <w:rFonts w:ascii="Times New Roman"/>
          <w:b w:val="false"/>
          <w:i w:val="false"/>
          <w:color w:val="000000"/>
          <w:sz w:val="28"/>
        </w:rPr>
        <w:t>
      Наименование _________________________________________________</w:t>
      </w:r>
    </w:p>
    <w:bookmarkEnd w:id="65"/>
    <w:p>
      <w:pPr>
        <w:spacing w:after="0"/>
        <w:ind w:left="0"/>
        <w:jc w:val="both"/>
      </w:pPr>
      <w:r>
        <w:rPr>
          <w:rFonts w:ascii="Times New Roman"/>
          <w:b w:val="false"/>
          <w:i w:val="false"/>
          <w:color w:val="000000"/>
          <w:sz w:val="28"/>
        </w:rPr>
        <w:t xml:space="preserve">       Адрес_________________________________________________________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w:t>
      </w:r>
    </w:p>
    <w:p>
      <w:pPr>
        <w:spacing w:after="0"/>
        <w:ind w:left="0"/>
        <w:jc w:val="both"/>
      </w:pPr>
      <w:r>
        <w:rPr>
          <w:rFonts w:ascii="Times New Roman"/>
          <w:b w:val="false"/>
          <w:i w:val="false"/>
          <w:color w:val="000000"/>
          <w:sz w:val="28"/>
        </w:rPr>
        <w:t xml:space="preserve">       Исполнитель____________________________       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       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сумме </w:t>
            </w:r>
            <w:r>
              <w:br/>
            </w:r>
            <w:r>
              <w:rPr>
                <w:rFonts w:ascii="Times New Roman"/>
                <w:b w:val="false"/>
                <w:i w:val="false"/>
                <w:color w:val="000000"/>
                <w:sz w:val="20"/>
              </w:rPr>
              <w:t xml:space="preserve">увеличения минимального </w:t>
            </w:r>
            <w:r>
              <w:br/>
            </w:r>
            <w:r>
              <w:rPr>
                <w:rFonts w:ascii="Times New Roman"/>
                <w:b w:val="false"/>
                <w:i w:val="false"/>
                <w:color w:val="000000"/>
                <w:sz w:val="20"/>
              </w:rPr>
              <w:t xml:space="preserve">размера маржи </w:t>
            </w:r>
            <w:r>
              <w:br/>
            </w:r>
            <w:r>
              <w:rPr>
                <w:rFonts w:ascii="Times New Roman"/>
                <w:b w:val="false"/>
                <w:i w:val="false"/>
                <w:color w:val="000000"/>
                <w:sz w:val="20"/>
              </w:rPr>
              <w:t xml:space="preserve">платежеспособности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филиалов исламских страховых</w:t>
            </w:r>
            <w:r>
              <w:br/>
            </w:r>
            <w:r>
              <w:rPr>
                <w:rFonts w:ascii="Times New Roman"/>
                <w:b w:val="false"/>
                <w:i w:val="false"/>
                <w:color w:val="000000"/>
                <w:sz w:val="20"/>
              </w:rPr>
              <w:t xml:space="preserve">(перестраховочных)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78" w:id="6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6"/>
    <w:bookmarkStart w:name="z79" w:id="67"/>
    <w:p>
      <w:pPr>
        <w:spacing w:after="0"/>
        <w:ind w:left="0"/>
        <w:jc w:val="both"/>
      </w:pPr>
      <w:r>
        <w:rPr>
          <w:rFonts w:ascii="Times New Roman"/>
          <w:b w:val="false"/>
          <w:i w:val="false"/>
          <w:color w:val="000000"/>
          <w:sz w:val="28"/>
        </w:rPr>
        <w:t>
      Отчет о сумме увеличения минимального размера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(индекс – 1-PN_M, периодичность – ежемесячная)</w:t>
      </w:r>
    </w:p>
    <w:bookmarkEnd w:id="67"/>
    <w:bookmarkStart w:name="z80" w:id="68"/>
    <w:p>
      <w:pPr>
        <w:spacing w:after="0"/>
        <w:ind w:left="0"/>
        <w:jc w:val="left"/>
      </w:pPr>
      <w:r>
        <w:rPr>
          <w:rFonts w:ascii="Times New Roman"/>
          <w:b/>
          <w:i w:val="false"/>
          <w:color w:val="000000"/>
        </w:rPr>
        <w:t xml:space="preserve"> Глава 1. Общие положения</w:t>
      </w:r>
    </w:p>
    <w:bookmarkEnd w:id="68"/>
    <w:bookmarkStart w:name="z81" w:id="6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сумме увеличения минимального размера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(далее – Форма).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3. Форма составляется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(далее – филиал) ежемесячно и заполняется по состоянию на конец отчетного периода.</w:t>
      </w:r>
    </w:p>
    <w:bookmarkEnd w:id="71"/>
    <w:bookmarkStart w:name="z84" w:id="72"/>
    <w:p>
      <w:pPr>
        <w:spacing w:after="0"/>
        <w:ind w:left="0"/>
        <w:jc w:val="both"/>
      </w:pPr>
      <w:r>
        <w:rPr>
          <w:rFonts w:ascii="Times New Roman"/>
          <w:b w:val="false"/>
          <w:i w:val="false"/>
          <w:color w:val="000000"/>
          <w:sz w:val="28"/>
        </w:rPr>
        <w:t>
      4. Единица измерения, используемая при заполнении стоимостных показателей Формы, устанавливается в тысячах тенге. Сумма менее 500 (пятисот) тенге округляется до 0 (нуля), а сумма, равная 500 (пятистам) тенге и выше, округляется до 1 000 (одной тысячи) тенге. Показатели в процентах указываются до второго знака после запятой.</w:t>
      </w:r>
    </w:p>
    <w:bookmarkEnd w:id="72"/>
    <w:bookmarkStart w:name="z85" w:id="73"/>
    <w:p>
      <w:pPr>
        <w:spacing w:after="0"/>
        <w:ind w:left="0"/>
        <w:jc w:val="both"/>
      </w:pPr>
      <w:r>
        <w:rPr>
          <w:rFonts w:ascii="Times New Roman"/>
          <w:b w:val="false"/>
          <w:i w:val="false"/>
          <w:color w:val="000000"/>
          <w:sz w:val="28"/>
        </w:rPr>
        <w:t>
      5. Форму подписывает руководитель или лицо, на которое возложена функция по подписанию отчета, и исполнитель.</w:t>
      </w:r>
    </w:p>
    <w:bookmarkEnd w:id="73"/>
    <w:bookmarkStart w:name="z86" w:id="74"/>
    <w:p>
      <w:pPr>
        <w:spacing w:after="0"/>
        <w:ind w:left="0"/>
        <w:jc w:val="both"/>
      </w:pPr>
      <w:r>
        <w:rPr>
          <w:rFonts w:ascii="Times New Roman"/>
          <w:b w:val="false"/>
          <w:i w:val="false"/>
          <w:color w:val="000000"/>
          <w:sz w:val="28"/>
        </w:rPr>
        <w:t>
      6. Методики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определяются в соответствии с постановлением Правления Агентства Республики Казахстан по регулированию и развитию финансового рынка от 17 февраля 2021 года № 32 "Об установлении нормативных значений и методик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минимального размера", зарегистрированным в Реестре государственной регистрации нормативных правовых актов под № 22231 (далее – Методики).</w:t>
      </w:r>
    </w:p>
    <w:bookmarkEnd w:id="74"/>
    <w:bookmarkStart w:name="z87" w:id="75"/>
    <w:p>
      <w:pPr>
        <w:spacing w:after="0"/>
        <w:ind w:left="0"/>
        <w:jc w:val="left"/>
      </w:pPr>
      <w:r>
        <w:rPr>
          <w:rFonts w:ascii="Times New Roman"/>
          <w:b/>
          <w:i w:val="false"/>
          <w:color w:val="000000"/>
        </w:rPr>
        <w:t xml:space="preserve"> Глава 2. Пояснение по заполнению Формы</w:t>
      </w:r>
    </w:p>
    <w:bookmarkEnd w:id="75"/>
    <w:bookmarkStart w:name="z88" w:id="76"/>
    <w:p>
      <w:pPr>
        <w:spacing w:after="0"/>
        <w:ind w:left="0"/>
        <w:jc w:val="both"/>
      </w:pPr>
      <w:r>
        <w:rPr>
          <w:rFonts w:ascii="Times New Roman"/>
          <w:b w:val="false"/>
          <w:i w:val="false"/>
          <w:color w:val="000000"/>
          <w:sz w:val="28"/>
        </w:rPr>
        <w:t>
      7. Минимальный размер маржи платежеспособности филиала увеличивается на сумму обязательств, передаваемых (переданных) в перестрахование, страховым (перестраховочным) организациям-резидентам и нерезидентам Республики Казахстан, а также филиалам страховых (перестраховочных) организаций-нерезидентов Республики Казахстан по действующим договорам перестрахования, в соответствии с пунктом 6 Методик.</w:t>
      </w:r>
    </w:p>
    <w:bookmarkEnd w:id="76"/>
    <w:bookmarkStart w:name="z89" w:id="77"/>
    <w:p>
      <w:pPr>
        <w:spacing w:after="0"/>
        <w:ind w:left="0"/>
        <w:jc w:val="both"/>
      </w:pPr>
      <w:r>
        <w:rPr>
          <w:rFonts w:ascii="Times New Roman"/>
          <w:b w:val="false"/>
          <w:i w:val="false"/>
          <w:color w:val="000000"/>
          <w:sz w:val="28"/>
        </w:rPr>
        <w:t>
      8. Для целей заполнения Формы используются рейтинговые оценки агентств в соответствии с пунктом 7 Методик.</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194" w:id="78"/>
    <w:p>
      <w:pPr>
        <w:spacing w:after="0"/>
        <w:ind w:left="0"/>
        <w:jc w:val="left"/>
      </w:pPr>
      <w:r>
        <w:rPr>
          <w:rFonts w:ascii="Times New Roman"/>
          <w:b/>
          <w:i w:val="false"/>
          <w:color w:val="000000"/>
        </w:rPr>
        <w:t xml:space="preserve"> Отчет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"общее страхование", и филиалов перестраховочных организаций-нерезидентов Республики Казахстан, осуществляющих перестрахование как исключительный вид деятельности</w:t>
      </w:r>
    </w:p>
    <w:bookmarkEnd w:id="78"/>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1-PN_O</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 ____________ 20 ___ 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 филиалы исламских страховых</w:t>
      </w:r>
    </w:p>
    <w:p>
      <w:pPr>
        <w:spacing w:after="0"/>
        <w:ind w:left="0"/>
        <w:jc w:val="both"/>
      </w:pPr>
      <w:r>
        <w:rPr>
          <w:rFonts w:ascii="Times New Roman"/>
          <w:b w:val="false"/>
          <w:i w:val="false"/>
          <w:color w:val="000000"/>
          <w:sz w:val="28"/>
        </w:rPr>
        <w:t>(перестраховочных)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осуществляющие страховую деятельность по отрасли "общее страхование",</w:t>
      </w:r>
    </w:p>
    <w:p>
      <w:pPr>
        <w:spacing w:after="0"/>
        <w:ind w:left="0"/>
        <w:jc w:val="both"/>
      </w:pPr>
      <w:r>
        <w:rPr>
          <w:rFonts w:ascii="Times New Roman"/>
          <w:b w:val="false"/>
          <w:i w:val="false"/>
          <w:color w:val="000000"/>
          <w:sz w:val="28"/>
        </w:rPr>
        <w:t>филиалы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осуществляющие перестрахование как исключительный вид деятельности</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79"/>
    <w:p>
      <w:pPr>
        <w:spacing w:after="0"/>
        <w:ind w:left="0"/>
        <w:jc w:val="left"/>
      </w:pPr>
      <w:r>
        <w:rPr>
          <w:rFonts w:ascii="Times New Roman"/>
          <w:b/>
          <w:i w:val="false"/>
          <w:color w:val="000000"/>
        </w:rPr>
        <w:t xml:space="preserve"> Таблица. Минимальный размер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"общее страхование", и филиалов перестраховочных организаций-нерезидентов Республики Казахстан, осуществляющих перестрахование как исключительный вид деятельности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с использованием "метода премий"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с использованием "метода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для страховых (перестраховочных) организаций по отрасли "общее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минимальном</w:t>
            </w:r>
            <w:r>
              <w:br/>
            </w:r>
            <w:r>
              <w:rPr>
                <w:rFonts w:ascii="Times New Roman"/>
                <w:b w:val="false"/>
                <w:i w:val="false"/>
                <w:color w:val="000000"/>
                <w:sz w:val="20"/>
              </w:rPr>
              <w:t>размере маржи</w:t>
            </w:r>
            <w:r>
              <w:br/>
            </w:r>
            <w:r>
              <w:rPr>
                <w:rFonts w:ascii="Times New Roman"/>
                <w:b w:val="false"/>
                <w:i w:val="false"/>
                <w:color w:val="000000"/>
                <w:sz w:val="20"/>
              </w:rPr>
              <w:t>платежеспособности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филиалов исламских страховых</w:t>
            </w:r>
            <w:r>
              <w:br/>
            </w:r>
            <w:r>
              <w:rPr>
                <w:rFonts w:ascii="Times New Roman"/>
                <w:b w:val="false"/>
                <w:i w:val="false"/>
                <w:color w:val="000000"/>
                <w:sz w:val="20"/>
              </w:rPr>
              <w:t>(перестраховочных) 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осуществляющих страховую</w:t>
            </w:r>
            <w:r>
              <w:br/>
            </w:r>
            <w:r>
              <w:rPr>
                <w:rFonts w:ascii="Times New Roman"/>
                <w:b w:val="false"/>
                <w:i w:val="false"/>
                <w:color w:val="000000"/>
                <w:sz w:val="20"/>
              </w:rPr>
              <w:t>деятельность по отрасли</w:t>
            </w:r>
            <w:r>
              <w:br/>
            </w:r>
            <w:r>
              <w:rPr>
                <w:rFonts w:ascii="Times New Roman"/>
                <w:b w:val="false"/>
                <w:i w:val="false"/>
                <w:color w:val="000000"/>
                <w:sz w:val="20"/>
              </w:rPr>
              <w:t>"общее страхование"</w:t>
            </w:r>
            <w:r>
              <w:br/>
            </w:r>
            <w:r>
              <w:rPr>
                <w:rFonts w:ascii="Times New Roman"/>
                <w:b w:val="false"/>
                <w:i w:val="false"/>
                <w:color w:val="000000"/>
                <w:sz w:val="20"/>
              </w:rPr>
              <w:t>и филиалов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осуществляющих перестрахование</w:t>
            </w:r>
            <w:r>
              <w:br/>
            </w:r>
            <w:r>
              <w:rPr>
                <w:rFonts w:ascii="Times New Roman"/>
                <w:b w:val="false"/>
                <w:i w:val="false"/>
                <w:color w:val="000000"/>
                <w:sz w:val="20"/>
              </w:rPr>
              <w:t>как исключительный вид деятельности</w:t>
            </w:r>
          </w:p>
        </w:tc>
      </w:tr>
    </w:tbl>
    <w:bookmarkStart w:name="z198" w:id="8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80"/>
    <w:bookmarkStart w:name="z199" w:id="81"/>
    <w:p>
      <w:pPr>
        <w:spacing w:after="0"/>
        <w:ind w:left="0"/>
        <w:jc w:val="left"/>
      </w:pPr>
      <w:r>
        <w:rPr>
          <w:rFonts w:ascii="Times New Roman"/>
          <w:b/>
          <w:i w:val="false"/>
          <w:color w:val="000000"/>
        </w:rPr>
        <w:t xml:space="preserve"> Отчет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"общее страхование" и филиалов перестраховочных организаций-нерезидентов Республики Казахстан, осуществляющих перестрахование как исключительный вид деятельности</w:t>
      </w:r>
      <w:r>
        <w:br/>
      </w:r>
      <w:r>
        <w:rPr>
          <w:rFonts w:ascii="Times New Roman"/>
          <w:b/>
          <w:i w:val="false"/>
          <w:color w:val="000000"/>
        </w:rPr>
        <w:t>(индекс – 1-PN_O, периодичность – ежемесячная)</w:t>
      </w:r>
    </w:p>
    <w:bookmarkEnd w:id="81"/>
    <w:bookmarkStart w:name="z200" w:id="82"/>
    <w:p>
      <w:pPr>
        <w:spacing w:after="0"/>
        <w:ind w:left="0"/>
        <w:jc w:val="left"/>
      </w:pPr>
      <w:r>
        <w:rPr>
          <w:rFonts w:ascii="Times New Roman"/>
          <w:b/>
          <w:i w:val="false"/>
          <w:color w:val="000000"/>
        </w:rPr>
        <w:t xml:space="preserve"> Глава 1. Общие положения</w:t>
      </w:r>
    </w:p>
    <w:bookmarkEnd w:id="82"/>
    <w:bookmarkStart w:name="z201" w:id="8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"общее страхование" и филиалов перестраховочных организаций-нерезидентов Республики Казахстан, осуществляющих перестрахование как исключительный вид деятельности" (далее – Форма).</w:t>
      </w:r>
    </w:p>
    <w:bookmarkEnd w:id="83"/>
    <w:bookmarkStart w:name="z202" w:id="8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84"/>
    <w:bookmarkStart w:name="z203" w:id="85"/>
    <w:p>
      <w:pPr>
        <w:spacing w:after="0"/>
        <w:ind w:left="0"/>
        <w:jc w:val="both"/>
      </w:pPr>
      <w:r>
        <w:rPr>
          <w:rFonts w:ascii="Times New Roman"/>
          <w:b w:val="false"/>
          <w:i w:val="false"/>
          <w:color w:val="000000"/>
          <w:sz w:val="28"/>
        </w:rPr>
        <w:t>
      3. Форма составляется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осуществляющими страховую деятельность по отрасли "общее страхование", филиалами перестраховочных организаций-нерезидентов Республики Казахстан, осуществляющими перестрахование как исключительный вид деятельности (далее – филиал) ежемесячно и заполняется по состоянию на конец отчетного периода.</w:t>
      </w:r>
    </w:p>
    <w:bookmarkEnd w:id="85"/>
    <w:bookmarkStart w:name="z204" w:id="86"/>
    <w:p>
      <w:pPr>
        <w:spacing w:after="0"/>
        <w:ind w:left="0"/>
        <w:jc w:val="both"/>
      </w:pPr>
      <w:r>
        <w:rPr>
          <w:rFonts w:ascii="Times New Roman"/>
          <w:b w:val="false"/>
          <w:i w:val="false"/>
          <w:color w:val="000000"/>
          <w:sz w:val="28"/>
        </w:rPr>
        <w:t>
      4. Единица измерения, используемая при заполнении стоимостных показателей Формы, устанавливается в тысячах тенге. Сумма менее 500 (пятисот) тенге округляется до 0 (нуля), а сумма, равная 500 (пятистам) тенге и выше, округляется до 1 000 (одной тысячи) тенге. Показатели в процентах указываются до второго знака после запятой.</w:t>
      </w:r>
    </w:p>
    <w:bookmarkEnd w:id="86"/>
    <w:bookmarkStart w:name="z205" w:id="87"/>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87"/>
    <w:bookmarkStart w:name="z206" w:id="88"/>
    <w:p>
      <w:pPr>
        <w:spacing w:after="0"/>
        <w:ind w:left="0"/>
        <w:jc w:val="both"/>
      </w:pPr>
      <w:r>
        <w:rPr>
          <w:rFonts w:ascii="Times New Roman"/>
          <w:b w:val="false"/>
          <w:i w:val="false"/>
          <w:color w:val="000000"/>
          <w:sz w:val="28"/>
        </w:rPr>
        <w:t xml:space="preserve">
      6. Методики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17 февраля 2021 года № 32 "Об установлении нормативных значений и методик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минимального размера", зарегистрированным в Реестре государственной регистрации нормативных правовых актов под № 22231 (далее – Методики).</w:t>
      </w:r>
    </w:p>
    <w:bookmarkEnd w:id="88"/>
    <w:bookmarkStart w:name="z207" w:id="89"/>
    <w:p>
      <w:pPr>
        <w:spacing w:after="0"/>
        <w:ind w:left="0"/>
        <w:jc w:val="left"/>
      </w:pPr>
      <w:r>
        <w:rPr>
          <w:rFonts w:ascii="Times New Roman"/>
          <w:b/>
          <w:i w:val="false"/>
          <w:color w:val="000000"/>
        </w:rPr>
        <w:t xml:space="preserve"> Глава 2. Пояснение по заполнению Формы</w:t>
      </w:r>
    </w:p>
    <w:bookmarkEnd w:id="89"/>
    <w:bookmarkStart w:name="z208" w:id="90"/>
    <w:p>
      <w:pPr>
        <w:spacing w:after="0"/>
        <w:ind w:left="0"/>
        <w:jc w:val="both"/>
      </w:pPr>
      <w:r>
        <w:rPr>
          <w:rFonts w:ascii="Times New Roman"/>
          <w:b w:val="false"/>
          <w:i w:val="false"/>
          <w:color w:val="000000"/>
          <w:sz w:val="28"/>
        </w:rPr>
        <w:t>
      7. В строке 1 указывается значение минимального размера маржи платежеспособности с использованием "метода премий", рассчитанное в соответствии с пунктом 9 Методик.</w:t>
      </w:r>
    </w:p>
    <w:bookmarkEnd w:id="90"/>
    <w:bookmarkStart w:name="z209" w:id="91"/>
    <w:p>
      <w:pPr>
        <w:spacing w:after="0"/>
        <w:ind w:left="0"/>
        <w:jc w:val="both"/>
      </w:pPr>
      <w:r>
        <w:rPr>
          <w:rFonts w:ascii="Times New Roman"/>
          <w:b w:val="false"/>
          <w:i w:val="false"/>
          <w:color w:val="000000"/>
          <w:sz w:val="28"/>
        </w:rPr>
        <w:t>
      8. В строке 2 указывается значение минимального размера маржи платежеспособности с использованием "метода выплат", рассчитанное в соответствии с пунктом 10 Методик.</w:t>
      </w:r>
    </w:p>
    <w:bookmarkEnd w:id="91"/>
    <w:bookmarkStart w:name="z210" w:id="92"/>
    <w:p>
      <w:pPr>
        <w:spacing w:after="0"/>
        <w:ind w:left="0"/>
        <w:jc w:val="both"/>
      </w:pPr>
      <w:r>
        <w:rPr>
          <w:rFonts w:ascii="Times New Roman"/>
          <w:b w:val="false"/>
          <w:i w:val="false"/>
          <w:color w:val="000000"/>
          <w:sz w:val="28"/>
        </w:rPr>
        <w:t>
      9. В строке 3 указывается значение фактической маржи платежеспособности филиала, осуществляющего страховую деятельность по отрасли "общее страхование", за отчетный период.</w:t>
      </w:r>
    </w:p>
    <w:bookmarkEnd w:id="92"/>
    <w:bookmarkStart w:name="z211" w:id="93"/>
    <w:p>
      <w:pPr>
        <w:spacing w:after="0"/>
        <w:ind w:left="0"/>
        <w:jc w:val="both"/>
      </w:pPr>
      <w:r>
        <w:rPr>
          <w:rFonts w:ascii="Times New Roman"/>
          <w:b w:val="false"/>
          <w:i w:val="false"/>
          <w:color w:val="000000"/>
          <w:sz w:val="28"/>
        </w:rPr>
        <w:t>
      10. В строке 4 указывается минимальный размер маржи платежеспособности за отчетный период.</w:t>
      </w:r>
    </w:p>
    <w:bookmarkEnd w:id="93"/>
    <w:bookmarkStart w:name="z212" w:id="94"/>
    <w:p>
      <w:pPr>
        <w:spacing w:after="0"/>
        <w:ind w:left="0"/>
        <w:jc w:val="both"/>
      </w:pPr>
      <w:r>
        <w:rPr>
          <w:rFonts w:ascii="Times New Roman"/>
          <w:b w:val="false"/>
          <w:i w:val="false"/>
          <w:color w:val="000000"/>
          <w:sz w:val="28"/>
        </w:rPr>
        <w:t>
      Минимальный размер маржи платежеспособности филиала увеличивается на суммы, указанные в пункте 11 Методик.</w:t>
      </w:r>
    </w:p>
    <w:bookmarkEnd w:id="94"/>
    <w:bookmarkStart w:name="z213" w:id="95"/>
    <w:p>
      <w:pPr>
        <w:spacing w:after="0"/>
        <w:ind w:left="0"/>
        <w:jc w:val="both"/>
      </w:pPr>
      <w:r>
        <w:rPr>
          <w:rFonts w:ascii="Times New Roman"/>
          <w:b w:val="false"/>
          <w:i w:val="false"/>
          <w:color w:val="000000"/>
          <w:sz w:val="28"/>
        </w:rPr>
        <w:t>
      Минимальный размер маржи платежеспособности филиала уменьшается на значение, указанное в пункте 14 Методик.</w:t>
      </w:r>
    </w:p>
    <w:bookmarkEnd w:id="95"/>
    <w:bookmarkStart w:name="z214" w:id="96"/>
    <w:p>
      <w:pPr>
        <w:spacing w:after="0"/>
        <w:ind w:left="0"/>
        <w:jc w:val="both"/>
      </w:pPr>
      <w:r>
        <w:rPr>
          <w:rFonts w:ascii="Times New Roman"/>
          <w:b w:val="false"/>
          <w:i w:val="false"/>
          <w:color w:val="000000"/>
          <w:sz w:val="28"/>
        </w:rPr>
        <w:t>
      11. В строке 5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Национальный Банк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215" w:id="97"/>
    <w:p>
      <w:pPr>
        <w:spacing w:after="0"/>
        <w:ind w:left="0"/>
        <w:jc w:val="left"/>
      </w:pPr>
      <w:r>
        <w:rPr>
          <w:rFonts w:ascii="Times New Roman"/>
          <w:b/>
          <w:i w:val="false"/>
          <w:color w:val="000000"/>
        </w:rPr>
        <w:t xml:space="preserve"> Отчет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"страхование жизни"</w:t>
      </w:r>
    </w:p>
    <w:bookmarkEnd w:id="97"/>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25.12.2023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1-PN_Z</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 ____________ 20 ___ 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 филиалы исламских страховых</w:t>
      </w:r>
    </w:p>
    <w:p>
      <w:pPr>
        <w:spacing w:after="0"/>
        <w:ind w:left="0"/>
        <w:jc w:val="both"/>
      </w:pPr>
      <w:r>
        <w:rPr>
          <w:rFonts w:ascii="Times New Roman"/>
          <w:b w:val="false"/>
          <w:i w:val="false"/>
          <w:color w:val="000000"/>
          <w:sz w:val="28"/>
        </w:rPr>
        <w:t>(перестраховочных)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осуществляющие страховую деятельность по отрасли "страхование жизни"</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98"/>
    <w:p>
      <w:pPr>
        <w:spacing w:after="0"/>
        <w:ind w:left="0"/>
        <w:jc w:val="left"/>
      </w:pPr>
      <w:r>
        <w:rPr>
          <w:rFonts w:ascii="Times New Roman"/>
          <w:b/>
          <w:i w:val="false"/>
          <w:color w:val="000000"/>
        </w:rPr>
        <w:t xml:space="preserve"> Таблица. Минимальный размер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"страхование жизни"</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для классов "страхование жизни" и "аннуитетное страхование",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страхования жизни на случай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договорам страхования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для классов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для страховых (перестраховочных) организаций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минимальном</w:t>
            </w:r>
            <w:r>
              <w:br/>
            </w:r>
            <w:r>
              <w:rPr>
                <w:rFonts w:ascii="Times New Roman"/>
                <w:b w:val="false"/>
                <w:i w:val="false"/>
                <w:color w:val="000000"/>
                <w:sz w:val="20"/>
              </w:rPr>
              <w:t>размере маржи</w:t>
            </w:r>
            <w:r>
              <w:br/>
            </w:r>
            <w:r>
              <w:rPr>
                <w:rFonts w:ascii="Times New Roman"/>
                <w:b w:val="false"/>
                <w:i w:val="false"/>
                <w:color w:val="000000"/>
                <w:sz w:val="20"/>
              </w:rPr>
              <w:t>платежеспособности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филиалов исламских</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осуществляющих страховую</w:t>
            </w:r>
            <w:r>
              <w:br/>
            </w:r>
            <w:r>
              <w:rPr>
                <w:rFonts w:ascii="Times New Roman"/>
                <w:b w:val="false"/>
                <w:i w:val="false"/>
                <w:color w:val="000000"/>
                <w:sz w:val="20"/>
              </w:rPr>
              <w:t>деятельность</w:t>
            </w:r>
            <w:r>
              <w:br/>
            </w:r>
            <w:r>
              <w:rPr>
                <w:rFonts w:ascii="Times New Roman"/>
                <w:b w:val="false"/>
                <w:i w:val="false"/>
                <w:color w:val="000000"/>
                <w:sz w:val="20"/>
              </w:rPr>
              <w:t>по отрасли "страхование жизни"</w:t>
            </w:r>
          </w:p>
        </w:tc>
      </w:tr>
    </w:tbl>
    <w:bookmarkStart w:name="z219" w:id="9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99"/>
    <w:bookmarkStart w:name="z220" w:id="100"/>
    <w:p>
      <w:pPr>
        <w:spacing w:after="0"/>
        <w:ind w:left="0"/>
        <w:jc w:val="left"/>
      </w:pPr>
      <w:r>
        <w:rPr>
          <w:rFonts w:ascii="Times New Roman"/>
          <w:b/>
          <w:i w:val="false"/>
          <w:color w:val="000000"/>
        </w:rPr>
        <w:t xml:space="preserve"> Отчет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"страхование жизни"</w:t>
      </w:r>
      <w:r>
        <w:br/>
      </w:r>
      <w:r>
        <w:rPr>
          <w:rFonts w:ascii="Times New Roman"/>
          <w:b/>
          <w:i w:val="false"/>
          <w:color w:val="000000"/>
        </w:rPr>
        <w:t>(индекс – 1-PN_Z, периодичность – ежемесячная)</w:t>
      </w:r>
    </w:p>
    <w:bookmarkEnd w:id="100"/>
    <w:bookmarkStart w:name="z221" w:id="101"/>
    <w:p>
      <w:pPr>
        <w:spacing w:after="0"/>
        <w:ind w:left="0"/>
        <w:jc w:val="left"/>
      </w:pPr>
      <w:r>
        <w:rPr>
          <w:rFonts w:ascii="Times New Roman"/>
          <w:b/>
          <w:i w:val="false"/>
          <w:color w:val="000000"/>
        </w:rPr>
        <w:t xml:space="preserve"> Глава 1. Общие положения</w:t>
      </w:r>
    </w:p>
    <w:bookmarkEnd w:id="101"/>
    <w:bookmarkStart w:name="z222" w:id="10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"страхование жизни" (далее – Форма).</w:t>
      </w:r>
    </w:p>
    <w:bookmarkEnd w:id="102"/>
    <w:bookmarkStart w:name="z223" w:id="10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3"/>
    <w:bookmarkStart w:name="z224" w:id="104"/>
    <w:p>
      <w:pPr>
        <w:spacing w:after="0"/>
        <w:ind w:left="0"/>
        <w:jc w:val="both"/>
      </w:pPr>
      <w:r>
        <w:rPr>
          <w:rFonts w:ascii="Times New Roman"/>
          <w:b w:val="false"/>
          <w:i w:val="false"/>
          <w:color w:val="000000"/>
          <w:sz w:val="28"/>
        </w:rPr>
        <w:t>
      3. Форма составляется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осуществляющими страховую деятельность по отрасли "страхование жизни" (далее – филиал) ежемесячно и заполняется по состоянию на конец отчетного периода.</w:t>
      </w:r>
    </w:p>
    <w:bookmarkEnd w:id="104"/>
    <w:bookmarkStart w:name="z225" w:id="105"/>
    <w:p>
      <w:pPr>
        <w:spacing w:after="0"/>
        <w:ind w:left="0"/>
        <w:jc w:val="both"/>
      </w:pPr>
      <w:r>
        <w:rPr>
          <w:rFonts w:ascii="Times New Roman"/>
          <w:b w:val="false"/>
          <w:i w:val="false"/>
          <w:color w:val="000000"/>
          <w:sz w:val="28"/>
        </w:rPr>
        <w:t>
      4. Единица измерения, используемая при заполнении стоимостных показателей Формы, устанавливается в тысячах тенге. Сумма менее 500 (пятисот) тенге округляется до 0 (нуля), а сумма, равная 500 (пятистам) тенге и выше, округляется до 1 000 (одной тысячи) тенге. Показатели в процентах указываются до второго знака после запятой.</w:t>
      </w:r>
    </w:p>
    <w:bookmarkEnd w:id="105"/>
    <w:bookmarkStart w:name="z226" w:id="106"/>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106"/>
    <w:bookmarkStart w:name="z227" w:id="107"/>
    <w:p>
      <w:pPr>
        <w:spacing w:after="0"/>
        <w:ind w:left="0"/>
        <w:jc w:val="both"/>
      </w:pPr>
      <w:r>
        <w:rPr>
          <w:rFonts w:ascii="Times New Roman"/>
          <w:b w:val="false"/>
          <w:i w:val="false"/>
          <w:color w:val="000000"/>
          <w:sz w:val="28"/>
        </w:rPr>
        <w:t xml:space="preserve">
      6. Методики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17 февраля 2021 года № 32 "Об установлении нормативных значений и методик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минимального размера", зарегистрированным в Реестре государственной регистрации нормативных правовых актов под № 22231 (далее – Методики).</w:t>
      </w:r>
    </w:p>
    <w:bookmarkEnd w:id="107"/>
    <w:bookmarkStart w:name="z228" w:id="108"/>
    <w:p>
      <w:pPr>
        <w:spacing w:after="0"/>
        <w:ind w:left="0"/>
        <w:jc w:val="left"/>
      </w:pPr>
      <w:r>
        <w:rPr>
          <w:rFonts w:ascii="Times New Roman"/>
          <w:b/>
          <w:i w:val="false"/>
          <w:color w:val="000000"/>
        </w:rPr>
        <w:t xml:space="preserve"> Глава 2. Пояснение по заполнению Формы</w:t>
      </w:r>
    </w:p>
    <w:bookmarkEnd w:id="108"/>
    <w:bookmarkStart w:name="z229" w:id="109"/>
    <w:p>
      <w:pPr>
        <w:spacing w:after="0"/>
        <w:ind w:left="0"/>
        <w:jc w:val="both"/>
      </w:pPr>
      <w:r>
        <w:rPr>
          <w:rFonts w:ascii="Times New Roman"/>
          <w:b w:val="false"/>
          <w:i w:val="false"/>
          <w:color w:val="000000"/>
          <w:sz w:val="28"/>
        </w:rPr>
        <w:t>
      7. В строке 1 указывается значение минимального размера маржи платежеспособности для классов "страхование жизни" и "аннуитетное страхование", рассчитанное в соответствии с пунктом 16 Методик.</w:t>
      </w:r>
    </w:p>
    <w:bookmarkEnd w:id="109"/>
    <w:bookmarkStart w:name="z230" w:id="110"/>
    <w:p>
      <w:pPr>
        <w:spacing w:after="0"/>
        <w:ind w:left="0"/>
        <w:jc w:val="both"/>
      </w:pPr>
      <w:r>
        <w:rPr>
          <w:rFonts w:ascii="Times New Roman"/>
          <w:b w:val="false"/>
          <w:i w:val="false"/>
          <w:color w:val="000000"/>
          <w:sz w:val="28"/>
        </w:rPr>
        <w:t>
      8. В строке 2 указывается значение минимального размера маржи платежеспособности по договорам страхования жизни на случай смерти, рассчитанное в соответствии с пунктом 17 Методик.</w:t>
      </w:r>
    </w:p>
    <w:bookmarkEnd w:id="110"/>
    <w:bookmarkStart w:name="z231" w:id="111"/>
    <w:p>
      <w:pPr>
        <w:spacing w:after="0"/>
        <w:ind w:left="0"/>
        <w:jc w:val="both"/>
      </w:pPr>
      <w:r>
        <w:rPr>
          <w:rFonts w:ascii="Times New Roman"/>
          <w:b w:val="false"/>
          <w:i w:val="false"/>
          <w:color w:val="000000"/>
          <w:sz w:val="28"/>
        </w:rPr>
        <w:t>
      9. В строке 3 указывается значение минимального размера маржи платежеспособности по прочим договорам страхования жизни, рассчитанное в соответствии с пунктом 19 Методик.</w:t>
      </w:r>
    </w:p>
    <w:bookmarkEnd w:id="111"/>
    <w:bookmarkStart w:name="z232" w:id="112"/>
    <w:p>
      <w:pPr>
        <w:spacing w:after="0"/>
        <w:ind w:left="0"/>
        <w:jc w:val="both"/>
      </w:pPr>
      <w:r>
        <w:rPr>
          <w:rFonts w:ascii="Times New Roman"/>
          <w:b w:val="false"/>
          <w:i w:val="false"/>
          <w:color w:val="000000"/>
          <w:sz w:val="28"/>
        </w:rPr>
        <w:t>
      10. В строке 4 указывается минимальный размер маржи платежеспособности для классов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 рассчитанный в соответствии с пунктом 20 Методик.</w:t>
      </w:r>
    </w:p>
    <w:bookmarkEnd w:id="112"/>
    <w:bookmarkStart w:name="z233" w:id="113"/>
    <w:p>
      <w:pPr>
        <w:spacing w:after="0"/>
        <w:ind w:left="0"/>
        <w:jc w:val="both"/>
      </w:pPr>
      <w:r>
        <w:rPr>
          <w:rFonts w:ascii="Times New Roman"/>
          <w:b w:val="false"/>
          <w:i w:val="false"/>
          <w:color w:val="000000"/>
          <w:sz w:val="28"/>
        </w:rPr>
        <w:t>
      11. В строке 5 указывается значение фактической маржи платежеспособности филиала, осуществляющего страховую деятельность по отрасли "страхование жизни", за отчетный период.</w:t>
      </w:r>
    </w:p>
    <w:bookmarkEnd w:id="113"/>
    <w:bookmarkStart w:name="z234" w:id="114"/>
    <w:p>
      <w:pPr>
        <w:spacing w:after="0"/>
        <w:ind w:left="0"/>
        <w:jc w:val="both"/>
      </w:pPr>
      <w:r>
        <w:rPr>
          <w:rFonts w:ascii="Times New Roman"/>
          <w:b w:val="false"/>
          <w:i w:val="false"/>
          <w:color w:val="000000"/>
          <w:sz w:val="28"/>
        </w:rPr>
        <w:t>
      12. В строке 6 указывается минимальный размер маржи платежеспособности за отчетный период.</w:t>
      </w:r>
    </w:p>
    <w:bookmarkEnd w:id="114"/>
    <w:bookmarkStart w:name="z235" w:id="115"/>
    <w:p>
      <w:pPr>
        <w:spacing w:after="0"/>
        <w:ind w:left="0"/>
        <w:jc w:val="both"/>
      </w:pPr>
      <w:r>
        <w:rPr>
          <w:rFonts w:ascii="Times New Roman"/>
          <w:b w:val="false"/>
          <w:i w:val="false"/>
          <w:color w:val="000000"/>
          <w:sz w:val="28"/>
        </w:rPr>
        <w:t>
      13. В строке 7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w:t>
            </w:r>
          </w:p>
        </w:tc>
      </w:tr>
    </w:tbl>
    <w:bookmarkStart w:name="z152" w:id="1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6"/>
    <w:bookmarkStart w:name="z153" w:id="11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7"/>
    <w:bookmarkStart w:name="z154" w:id="11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18"/>
    <w:bookmarkStart w:name="z155" w:id="119"/>
    <w:p>
      <w:pPr>
        <w:spacing w:after="0"/>
        <w:ind w:left="0"/>
        <w:jc w:val="both"/>
      </w:pPr>
      <w:r>
        <w:rPr>
          <w:rFonts w:ascii="Times New Roman"/>
          <w:b w:val="false"/>
          <w:i w:val="false"/>
          <w:color w:val="000000"/>
          <w:sz w:val="28"/>
        </w:rPr>
        <w:t>
      Отчет о высоколиквидных активах филиалов страховой (перестраховочной) организации-нерезидента Республики Казахстан и филиалов исламских страховых (перестраховочных) организаций-нерезидентов Республики Казахстан</w:t>
      </w:r>
    </w:p>
    <w:bookmarkEnd w:id="119"/>
    <w:bookmarkStart w:name="z156" w:id="120"/>
    <w:p>
      <w:pPr>
        <w:spacing w:after="0"/>
        <w:ind w:left="0"/>
        <w:jc w:val="both"/>
      </w:pPr>
      <w:r>
        <w:rPr>
          <w:rFonts w:ascii="Times New Roman"/>
          <w:b w:val="false"/>
          <w:i w:val="false"/>
          <w:color w:val="000000"/>
          <w:sz w:val="28"/>
        </w:rPr>
        <w:t>
      Индекс формы административных данных: 1-PN_V</w:t>
      </w:r>
    </w:p>
    <w:bookmarkEnd w:id="120"/>
    <w:bookmarkStart w:name="z157" w:id="121"/>
    <w:p>
      <w:pPr>
        <w:spacing w:after="0"/>
        <w:ind w:left="0"/>
        <w:jc w:val="both"/>
      </w:pPr>
      <w:r>
        <w:rPr>
          <w:rFonts w:ascii="Times New Roman"/>
          <w:b w:val="false"/>
          <w:i w:val="false"/>
          <w:color w:val="000000"/>
          <w:sz w:val="28"/>
        </w:rPr>
        <w:t>
      Периодичность: ежемесячная</w:t>
      </w:r>
    </w:p>
    <w:bookmarkEnd w:id="121"/>
    <w:bookmarkStart w:name="z158" w:id="122"/>
    <w:p>
      <w:pPr>
        <w:spacing w:after="0"/>
        <w:ind w:left="0"/>
        <w:jc w:val="both"/>
      </w:pPr>
      <w:r>
        <w:rPr>
          <w:rFonts w:ascii="Times New Roman"/>
          <w:b w:val="false"/>
          <w:i w:val="false"/>
          <w:color w:val="000000"/>
          <w:sz w:val="28"/>
        </w:rPr>
        <w:t>
      Отчетный период: по состоянию на "____" ____________ 20 ___ года</w:t>
      </w:r>
    </w:p>
    <w:bookmarkEnd w:id="122"/>
    <w:bookmarkStart w:name="z159" w:id="123"/>
    <w:p>
      <w:pPr>
        <w:spacing w:after="0"/>
        <w:ind w:left="0"/>
        <w:jc w:val="both"/>
      </w:pPr>
      <w:r>
        <w:rPr>
          <w:rFonts w:ascii="Times New Roman"/>
          <w:b w:val="false"/>
          <w:i w:val="false"/>
          <w:color w:val="000000"/>
          <w:sz w:val="28"/>
        </w:rPr>
        <w:t>
      Круг лиц, представляющих отчет: филиалы страховых (перестраховочных) организаций-нерезидентов Республики Казахстан, филиалы исламских страховых (перестраховочных) организаций-нерезидентов Республики Казахстан</w:t>
      </w:r>
    </w:p>
    <w:bookmarkEnd w:id="123"/>
    <w:bookmarkStart w:name="z160" w:id="124"/>
    <w:p>
      <w:pPr>
        <w:spacing w:after="0"/>
        <w:ind w:left="0"/>
        <w:jc w:val="both"/>
      </w:pPr>
      <w:r>
        <w:rPr>
          <w:rFonts w:ascii="Times New Roman"/>
          <w:b w:val="false"/>
          <w:i w:val="false"/>
          <w:color w:val="000000"/>
          <w:sz w:val="28"/>
        </w:rPr>
        <w:t>
      Срок представления формы административных данных: ежемесячно, не позднее 6 (шестого) рабочего дня месяца, следующего за отчетным месяцем</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превышавшей 1 (один) процент от суммы активов филиала страховой (перестраховочной) организации-нерезидента Республики Казахстан за минусом активов перестрахования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филиала страховой (перестраховочной) организации-нерезидента-Республики Казахстан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филиалах банков-нерезидентов Республики Казахстан и в центральном депозитарии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5"/>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соответствующих одному из следующих требований:</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"B" по международной шкале агентства Стандард энд Пурс (Standard &amp; Poor's) или рейтинг аналогичного уровня одного из других рейтинговых агентств, или рейтинговую оценку не ниже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не ниже "А-"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имеющих долгосрочный кредитный рейтинг "В-" по международной шкале агентства Стандард энд Пурс (Standard &amp; Poor's) или рейтинг аналогичного уровня одного из других рейтинговых агентств, или рейтинговую оценку от "kzBB"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филиалах банков-нерезидентов Республики Казахстан, в случае когда банки-нерезиденты Республики Казахстан имеют долгосрочный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филиала страховой (перестраховочной) организации-нерезидента Республики Казахстан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активов, принимаемых в качестве резерва, размещенных на текущем счете в банке второго уровня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6"/>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"B" по международной шкале агентства Стандард энд Пурс (Standard &amp; Poor's) или рейтинг аналогичного уровня одного из других рейтинговых агентств, или рейтинговую оценку не ниже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Стандард энд Пурс (Standard &amp; Poor's) или рейтинг аналогичного уровня одного из других рейтинговых агентств, или рейтинговую оценку от "kzBB"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перечень которых определен постановлением Правления Национального Банка Республика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нормативных правовых актов Республики Казахстан под №14797 (далее – международные финансовые организации), имеющих долгосрочный кредитный рейтинг не ниже "АА-" агентства Стандард энд Пурс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кредитный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филиалах банков-нерезидентов Республики Казахстан, в случае когда банки-нерезиденты Республики Казахстан имеют долгосрочный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Стандард энд Пурс (Standard &amp; Poor's) или рейтинг аналогичного уровня одного из других рейтинговых агентств, или рейтинг не ниже "kzA-"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или рейтинг от "kzBBB+"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рейтинговую оценку не ниже "АА-" агентства Стандард энд Пурс (Standard &amp; Poor's) или рейтинг аналогичного уровня одного из других рейтинговых агентств, а также долговые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Стандард энд Пурс (Standard &amp; Poor's)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Стандард энд Пурс (Standard &amp; Poor's)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Стандард энд Пурс (Standard &amp; Poor's)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Стандард энд Пурс (Standard &amp; Poor's)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перечень которых определен постановлением Правления Национального Банка Республика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нормативных правовых актов Республики Казахстан под №14797 (далее – основные фондовые индексы),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5.4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Эксчейндж Трэйдэд Фандс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Эксчейндж Трэйдэд Фандс Exchange Traded Funds (ETF), Эксчейндж Трэйдэд Коммодитис Exchange Traded Commodities (ETC), Эксчейндж Трэйдэд Ноутс Exchange Traded Notes (ETN), имеющие рейтинговую оценку не ниже "3 звезды" рейтингового агентства Морнинстар (Morningstar)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"ВВВ-" по международной шкале агентства Стандард энд Пурс (Standard &amp; Poor's) или рейтинг аналогичного уровня одного из других рейтинговых агентств, или рейтинг не ниже "kzAAA"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 оценку от "BB+" до "ВВ-" по международной шкале агентства Стандард энд Пурс (Standard &amp; Poor's) или рейтинг аналогичного уровня одного из других рейтинговых агентств, или рейтинг от "kzAA+" до "kzA-"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Стандард энд Пурс (Standard &amp; Poor's) или рейтинг аналогичного уровня одного из других рейтинговых агентств, или рейтинг от "kzBBB+" до "kzBB-" по национальной шкале Стандард энд Пурс (Standard &amp; Poor's),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Стандард энд Пурс (Standard &amp; Poor's) или рейтинговой оценкой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высоколиквидных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 w:id="127"/>
      <w:r>
        <w:rPr>
          <w:rFonts w:ascii="Times New Roman"/>
          <w:b w:val="false"/>
          <w:i w:val="false"/>
          <w:color w:val="000000"/>
          <w:sz w:val="28"/>
        </w:rPr>
        <w:t>
      Наименование _________________________________________________</w:t>
      </w:r>
    </w:p>
    <w:bookmarkEnd w:id="127"/>
    <w:p>
      <w:pPr>
        <w:spacing w:after="0"/>
        <w:ind w:left="0"/>
        <w:jc w:val="both"/>
      </w:pPr>
      <w:r>
        <w:rPr>
          <w:rFonts w:ascii="Times New Roman"/>
          <w:b w:val="false"/>
          <w:i w:val="false"/>
          <w:color w:val="000000"/>
          <w:sz w:val="28"/>
        </w:rPr>
        <w:t xml:space="preserve">       Адрес_________________________________________________________</w:t>
      </w:r>
    </w:p>
    <w:p>
      <w:pPr>
        <w:spacing w:after="0"/>
        <w:ind w:left="0"/>
        <w:jc w:val="both"/>
      </w:pPr>
      <w:r>
        <w:rPr>
          <w:rFonts w:ascii="Times New Roman"/>
          <w:b w:val="false"/>
          <w:i w:val="false"/>
          <w:color w:val="000000"/>
          <w:sz w:val="28"/>
        </w:rPr>
        <w:t xml:space="preserve">       Телефон ______________________________________________________</w:t>
      </w:r>
    </w:p>
    <w:p>
      <w:pPr>
        <w:spacing w:after="0"/>
        <w:ind w:left="0"/>
        <w:jc w:val="both"/>
      </w:pPr>
      <w:r>
        <w:rPr>
          <w:rFonts w:ascii="Times New Roman"/>
          <w:b w:val="false"/>
          <w:i w:val="false"/>
          <w:color w:val="000000"/>
          <w:sz w:val="28"/>
        </w:rPr>
        <w:t xml:space="preserve">       Адрес электронной почты _______________________________________</w:t>
      </w:r>
    </w:p>
    <w:p>
      <w:pPr>
        <w:spacing w:after="0"/>
        <w:ind w:left="0"/>
        <w:jc w:val="both"/>
      </w:pPr>
      <w:r>
        <w:rPr>
          <w:rFonts w:ascii="Times New Roman"/>
          <w:b w:val="false"/>
          <w:i w:val="false"/>
          <w:color w:val="000000"/>
          <w:sz w:val="28"/>
        </w:rPr>
        <w:t xml:space="preserve">       Исполнитель______________________________             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 xml:space="preserve">       _____________________________________       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высоколиквидных активах</w:t>
            </w:r>
            <w:r>
              <w:br/>
            </w:r>
            <w:r>
              <w:rPr>
                <w:rFonts w:ascii="Times New Roman"/>
                <w:b w:val="false"/>
                <w:i w:val="false"/>
                <w:color w:val="000000"/>
                <w:sz w:val="20"/>
              </w:rPr>
              <w:t>филиалов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 и</w:t>
            </w:r>
            <w:r>
              <w:br/>
            </w:r>
            <w:r>
              <w:rPr>
                <w:rFonts w:ascii="Times New Roman"/>
                <w:b w:val="false"/>
                <w:i w:val="false"/>
                <w:color w:val="000000"/>
                <w:sz w:val="20"/>
              </w:rPr>
              <w:t>филиалов исламских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bl>
    <w:bookmarkStart w:name="z169" w:id="12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28"/>
    <w:bookmarkStart w:name="z170" w:id="129"/>
    <w:p>
      <w:pPr>
        <w:spacing w:after="0"/>
        <w:ind w:left="0"/>
        <w:jc w:val="both"/>
      </w:pPr>
      <w:r>
        <w:rPr>
          <w:rFonts w:ascii="Times New Roman"/>
          <w:b w:val="false"/>
          <w:i w:val="false"/>
          <w:color w:val="000000"/>
          <w:sz w:val="28"/>
        </w:rPr>
        <w:t>
      Отчет о высоколиквидных активах филиалов страховой (перестраховочной) организации-нерезидента Республики Казахстан и филиалов исламских страховых (перестраховочных) организаций-нерезидентов Республики Казахстан (индекс – 1-PN_V, периодичность – ежемесячная)</w:t>
      </w:r>
    </w:p>
    <w:bookmarkEnd w:id="129"/>
    <w:bookmarkStart w:name="z171" w:id="130"/>
    <w:p>
      <w:pPr>
        <w:spacing w:after="0"/>
        <w:ind w:left="0"/>
        <w:jc w:val="left"/>
      </w:pPr>
      <w:r>
        <w:rPr>
          <w:rFonts w:ascii="Times New Roman"/>
          <w:b/>
          <w:i w:val="false"/>
          <w:color w:val="000000"/>
        </w:rPr>
        <w:t xml:space="preserve"> Глава 1. Общие положения</w:t>
      </w:r>
    </w:p>
    <w:bookmarkEnd w:id="130"/>
    <w:bookmarkStart w:name="z172" w:id="13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высоколиквидных активах филиалов страховой (перестраховочной) организации-нерезидента Республики Казахстан и филиалов исламских страховых (перестраховочных) организаций-нерезидентов Республики Казахстан" (далее – Форма).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3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33"/>
    <w:p>
      <w:pPr>
        <w:spacing w:after="0"/>
        <w:ind w:left="0"/>
        <w:jc w:val="both"/>
      </w:pPr>
      <w:r>
        <w:rPr>
          <w:rFonts w:ascii="Times New Roman"/>
          <w:b w:val="false"/>
          <w:i w:val="false"/>
          <w:color w:val="000000"/>
          <w:sz w:val="28"/>
        </w:rPr>
        <w:t>
      3. Форма составляется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(далее – филиал) ежемесячно и заполняется по состоянию на конец отчетного периода.</w:t>
      </w:r>
    </w:p>
    <w:bookmarkEnd w:id="133"/>
    <w:bookmarkStart w:name="z175" w:id="134"/>
    <w:p>
      <w:pPr>
        <w:spacing w:after="0"/>
        <w:ind w:left="0"/>
        <w:jc w:val="both"/>
      </w:pPr>
      <w:r>
        <w:rPr>
          <w:rFonts w:ascii="Times New Roman"/>
          <w:b w:val="false"/>
          <w:i w:val="false"/>
          <w:color w:val="000000"/>
          <w:sz w:val="28"/>
        </w:rPr>
        <w:t>
      4. Единица измерения, используемая при заполнении стоимостных показателей Формы, устанавливается в тысячах тенге. Сумма менее 500 (пятисот) тенге округляется до 0 (нуля), а сумма, равная 500 (пятистам) тенге и выше, округляется до 1 000 (одной тысячи) тенге. Показатели в процентах указываются до второго знака после запятой.</w:t>
      </w:r>
    </w:p>
    <w:bookmarkEnd w:id="134"/>
    <w:bookmarkStart w:name="z176" w:id="135"/>
    <w:p>
      <w:pPr>
        <w:spacing w:after="0"/>
        <w:ind w:left="0"/>
        <w:jc w:val="both"/>
      </w:pPr>
      <w:r>
        <w:rPr>
          <w:rFonts w:ascii="Times New Roman"/>
          <w:b w:val="false"/>
          <w:i w:val="false"/>
          <w:color w:val="000000"/>
          <w:sz w:val="28"/>
        </w:rPr>
        <w:t>
      5. Форму подписывает руководитель или лицо, на которое возложена функция по подписанию отчета, и исполнитель.</w:t>
      </w:r>
    </w:p>
    <w:bookmarkEnd w:id="135"/>
    <w:bookmarkStart w:name="z177" w:id="136"/>
    <w:p>
      <w:pPr>
        <w:spacing w:after="0"/>
        <w:ind w:left="0"/>
        <w:jc w:val="both"/>
      </w:pPr>
      <w:r>
        <w:rPr>
          <w:rFonts w:ascii="Times New Roman"/>
          <w:b w:val="false"/>
          <w:i w:val="false"/>
          <w:color w:val="000000"/>
          <w:sz w:val="28"/>
        </w:rPr>
        <w:t>
      6. Методики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определяются в соответствии с постановлением Правления Агентства Республики Казахстан по регулированию и развитию финансового рынка от 17 февраля 2021 года № 32 "Об установлении нормативных значений и методик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минимального размера", зарегистрированным в Реестре государственной регистрации нормативных правовых актов под № 22231 (далее – Методики).</w:t>
      </w:r>
    </w:p>
    <w:bookmarkEnd w:id="136"/>
    <w:bookmarkStart w:name="z178" w:id="137"/>
    <w:p>
      <w:pPr>
        <w:spacing w:after="0"/>
        <w:ind w:left="0"/>
        <w:jc w:val="left"/>
      </w:pPr>
      <w:r>
        <w:rPr>
          <w:rFonts w:ascii="Times New Roman"/>
          <w:b/>
          <w:i w:val="false"/>
          <w:color w:val="000000"/>
        </w:rPr>
        <w:t xml:space="preserve"> Глава 2. Пояснение по заполнению Формы</w:t>
      </w:r>
    </w:p>
    <w:bookmarkEnd w:id="137"/>
    <w:bookmarkStart w:name="z179" w:id="138"/>
    <w:p>
      <w:pPr>
        <w:spacing w:after="0"/>
        <w:ind w:left="0"/>
        <w:jc w:val="both"/>
      </w:pPr>
      <w:r>
        <w:rPr>
          <w:rFonts w:ascii="Times New Roman"/>
          <w:b w:val="false"/>
          <w:i w:val="false"/>
          <w:color w:val="000000"/>
          <w:sz w:val="28"/>
        </w:rPr>
        <w:t>
      7. Для целей заполнения Формы, помимо рейтинговых оценок агентства Стандард энд Пурс (Standard &amp; Poor's), также используются рейтинговые оценки агентств Мудис Инвесторс Сервис (Moody's Investors Service), Фич (Fitch), Эй. Эм. Бэст (A.M. Best) и Морнинстар (Morningstar), а также их дочерних рейтинговых организаций в соответствии с Методикой.</w:t>
      </w:r>
    </w:p>
    <w:bookmarkEnd w:id="138"/>
    <w:bookmarkStart w:name="z180" w:id="139"/>
    <w:p>
      <w:pPr>
        <w:spacing w:after="0"/>
        <w:ind w:left="0"/>
        <w:jc w:val="both"/>
      </w:pPr>
      <w:r>
        <w:rPr>
          <w:rFonts w:ascii="Times New Roman"/>
          <w:b w:val="false"/>
          <w:i w:val="false"/>
          <w:color w:val="000000"/>
          <w:sz w:val="28"/>
        </w:rPr>
        <w:t>
      8. При соответствии финансового инструмента двум или более критериям, установленных в Форме, категория финансового инструмента устанавливается филиалом самостоятельно.</w:t>
      </w:r>
    </w:p>
    <w:bookmarkEnd w:id="139"/>
    <w:bookmarkStart w:name="z181" w:id="140"/>
    <w:p>
      <w:pPr>
        <w:spacing w:after="0"/>
        <w:ind w:left="0"/>
        <w:jc w:val="both"/>
      </w:pPr>
      <w:r>
        <w:rPr>
          <w:rFonts w:ascii="Times New Roman"/>
          <w:b w:val="false"/>
          <w:i w:val="false"/>
          <w:color w:val="000000"/>
          <w:sz w:val="28"/>
        </w:rPr>
        <w:t>
      9. В графе 3 указывается балансовая стоимость по состоянию на конец последнего календарного дня отчетного периода.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41"/>
    <w:p>
      <w:pPr>
        <w:spacing w:after="0"/>
        <w:ind w:left="0"/>
        <w:jc w:val="both"/>
      </w:pPr>
      <w:r>
        <w:rPr>
          <w:rFonts w:ascii="Times New Roman"/>
          <w:b w:val="false"/>
          <w:i w:val="false"/>
          <w:color w:val="000000"/>
          <w:sz w:val="28"/>
        </w:rPr>
        <w:t>
      10. В строке 9 указываются обязательства по операциям РЕПО.</w:t>
      </w:r>
    </w:p>
    <w:bookmarkEnd w:id="141"/>
    <w:bookmarkStart w:name="z183" w:id="142"/>
    <w:p>
      <w:pPr>
        <w:spacing w:after="0"/>
        <w:ind w:left="0"/>
        <w:jc w:val="both"/>
      </w:pPr>
      <w:r>
        <w:rPr>
          <w:rFonts w:ascii="Times New Roman"/>
          <w:b w:val="false"/>
          <w:i w:val="false"/>
          <w:color w:val="000000"/>
          <w:sz w:val="28"/>
        </w:rPr>
        <w:t>
      11. В строке 10 указывается сумма страховых резервов филиала за минусом доли перестраховщика на конец последнего отчетного месяца, рассчитанная в соответствии с Требованиями к формированию, методике расчета страховых резервов и их структуре, утвержденными постановлением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(зарегистрировано в Реестре государственной регистрации нормативных правовых актов под № 18290).</w:t>
      </w:r>
    </w:p>
    <w:bookmarkEnd w:id="142"/>
    <w:bookmarkStart w:name="z184" w:id="143"/>
    <w:p>
      <w:pPr>
        <w:spacing w:after="0"/>
        <w:ind w:left="0"/>
        <w:jc w:val="both"/>
      </w:pPr>
      <w:r>
        <w:rPr>
          <w:rFonts w:ascii="Times New Roman"/>
          <w:b w:val="false"/>
          <w:i w:val="false"/>
          <w:color w:val="000000"/>
          <w:sz w:val="28"/>
        </w:rPr>
        <w:t>
      12. В строке 11 указывается норматив достаточности высоколиквидных активов, равный отношению высоколиквидных активов филиала к страховым резервам за минусом доли перестраховщика.</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w:t>
            </w:r>
          </w:p>
        </w:tc>
      </w:tr>
    </w:tbl>
    <w:bookmarkStart w:name="z186" w:id="144"/>
    <w:p>
      <w:pPr>
        <w:spacing w:after="0"/>
        <w:ind w:left="0"/>
        <w:jc w:val="left"/>
      </w:pPr>
      <w:r>
        <w:rPr>
          <w:rFonts w:ascii="Times New Roman"/>
          <w:b/>
          <w:i w:val="false"/>
          <w:color w:val="000000"/>
        </w:rPr>
        <w:t xml:space="preserve"> Правила представления отчетности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w:t>
      </w:r>
    </w:p>
    <w:bookmarkEnd w:id="144"/>
    <w:bookmarkStart w:name="z187" w:id="145"/>
    <w:p>
      <w:pPr>
        <w:spacing w:after="0"/>
        <w:ind w:left="0"/>
        <w:jc w:val="left"/>
      </w:pPr>
      <w:r>
        <w:rPr>
          <w:rFonts w:ascii="Times New Roman"/>
          <w:b/>
          <w:i w:val="false"/>
          <w:color w:val="000000"/>
        </w:rPr>
        <w:t xml:space="preserve"> Глава 1. Общие положения</w:t>
      </w:r>
    </w:p>
    <w:bookmarkEnd w:id="145"/>
    <w:bookmarkStart w:name="z188" w:id="146"/>
    <w:p>
      <w:pPr>
        <w:spacing w:after="0"/>
        <w:ind w:left="0"/>
        <w:jc w:val="both"/>
      </w:pPr>
      <w:r>
        <w:rPr>
          <w:rFonts w:ascii="Times New Roman"/>
          <w:b w:val="false"/>
          <w:i w:val="false"/>
          <w:color w:val="000000"/>
          <w:sz w:val="28"/>
        </w:rPr>
        <w:t xml:space="preserve">
      1. Настоящие Правила представления отчетности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(далее – Филиалы) в Национальный Банк Республики Казахстан (далее – Национальный Банк).</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25.12.2023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47"/>
    <w:p>
      <w:pPr>
        <w:spacing w:after="0"/>
        <w:ind w:left="0"/>
        <w:jc w:val="left"/>
      </w:pPr>
      <w:r>
        <w:rPr>
          <w:rFonts w:ascii="Times New Roman"/>
          <w:b/>
          <w:i w:val="false"/>
          <w:color w:val="000000"/>
        </w:rPr>
        <w:t xml:space="preserve"> Глава 2. Порядок представления отчетности о выполнении пруденциальных нормативов</w:t>
      </w:r>
    </w:p>
    <w:bookmarkEnd w:id="147"/>
    <w:bookmarkStart w:name="z190" w:id="148"/>
    <w:p>
      <w:pPr>
        <w:spacing w:after="0"/>
        <w:ind w:left="0"/>
        <w:jc w:val="both"/>
      </w:pPr>
      <w:r>
        <w:rPr>
          <w:rFonts w:ascii="Times New Roman"/>
          <w:b w:val="false"/>
          <w:i w:val="false"/>
          <w:color w:val="000000"/>
          <w:sz w:val="28"/>
        </w:rPr>
        <w:t>
      2. Филиалы представляют в Национальный Банк отчетность о выполнении пруденциальных нормативов в электронном формате.</w:t>
      </w:r>
    </w:p>
    <w:bookmarkEnd w:id="148"/>
    <w:bookmarkStart w:name="z191" w:id="149"/>
    <w:p>
      <w:pPr>
        <w:spacing w:after="0"/>
        <w:ind w:left="0"/>
        <w:jc w:val="both"/>
      </w:pPr>
      <w:r>
        <w:rPr>
          <w:rFonts w:ascii="Times New Roman"/>
          <w:b w:val="false"/>
          <w:i w:val="false"/>
          <w:color w:val="000000"/>
          <w:sz w:val="28"/>
        </w:rPr>
        <w:t>
      Отчетность о выполнении пруденциальных нормативов по состоянию на отчетную дату подписывается руководителем или лицом, на которое возложена функция по подписанию отчета, и исполнителем.</w:t>
      </w:r>
    </w:p>
    <w:bookmarkEnd w:id="149"/>
    <w:bookmarkStart w:name="z192" w:id="150"/>
    <w:p>
      <w:pPr>
        <w:spacing w:after="0"/>
        <w:ind w:left="0"/>
        <w:jc w:val="both"/>
      </w:pPr>
      <w:r>
        <w:rPr>
          <w:rFonts w:ascii="Times New Roman"/>
          <w:b w:val="false"/>
          <w:i w:val="false"/>
          <w:color w:val="000000"/>
          <w:sz w:val="28"/>
        </w:rPr>
        <w:t>
      3. Филиалы ежедневно осуществляют мониторинг рейтинговых оценок по каждой ценной бумаге, эмитенту, перестраховочной организации, исламской перестраховочной организации, банку второго уровня, а также категории ценных бумаг акционерного общества "Казахстанская фондовая биржа" и (или) ценных бумаг, допущенных к публичным торгам на фондовой бирже, функционирующей на территории Международного Финансового Центра "Астана" (далее – фондовые биржи). При осуществлении расчетов и представлении отчетов используется рейтинговая оценка и категория ценных бумаг фондовых бирж по состоянию на конец отчетного периода.</w:t>
      </w:r>
    </w:p>
    <w:bookmarkEnd w:id="150"/>
    <w:bookmarkStart w:name="z193" w:id="151"/>
    <w:p>
      <w:pPr>
        <w:spacing w:after="0"/>
        <w:ind w:left="0"/>
        <w:jc w:val="both"/>
      </w:pPr>
      <w:r>
        <w:rPr>
          <w:rFonts w:ascii="Times New Roman"/>
          <w:b w:val="false"/>
          <w:i w:val="false"/>
          <w:color w:val="000000"/>
          <w:sz w:val="28"/>
        </w:rPr>
        <w:t>
      4. Если срок представления отчетности о выполнении пруденциальных нормативов приходится на выходной (праздничный) день, то датой представления отчетности о выполнении пруденциальных нормативов считается следующий за ним рабочий день.</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